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A7BF9" w:rsidR="00396EED" w:rsidP="00396EED" w:rsidRDefault="00396EED" w14:paraId="76C2825D" w14:textId="77777777">
      <w:pPr>
        <w:pStyle w:val="Heading"/>
        <w:rPr>
          <w:rFonts w:ascii="Calibri" w:hAnsi="Calibri" w:eastAsia="Calibri" w:cs="Calibri"/>
          <w:color w:val="FF6600"/>
          <w:sz w:val="28"/>
          <w:szCs w:val="28"/>
        </w:rPr>
      </w:pPr>
      <w:r w:rsidRPr="00FA7BF9">
        <w:rPr>
          <w:rFonts w:ascii="Calibri" w:hAnsi="Calibri" w:eastAsia="Calibri" w:cs="Calibri"/>
          <w:noProof/>
          <w:color w:val="FF6600"/>
          <w:sz w:val="28"/>
          <w:szCs w:val="28"/>
        </w:rPr>
        <w:drawing>
          <wp:anchor distT="0" distB="0" distL="114300" distR="114300" simplePos="0" relativeHeight="251659264" behindDoc="0" locked="0" layoutInCell="1" allowOverlap="1" wp14:anchorId="3FE4EE6F" wp14:editId="4C9BEB92">
            <wp:simplePos x="914400" y="914400"/>
            <wp:positionH relativeFrom="margin">
              <wp:align>center</wp:align>
            </wp:positionH>
            <wp:positionV relativeFrom="margin">
              <wp:align>top</wp:align>
            </wp:positionV>
            <wp:extent cx="1620000" cy="423788"/>
            <wp:effectExtent l="0" t="0" r="0" b="0"/>
            <wp:wrapSquare wrapText="bothSides"/>
            <wp:docPr id="636368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368238" name="Picture 63636823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20000" cy="423788"/>
                    </a:xfrm>
                    <a:prstGeom prst="rect">
                      <a:avLst/>
                    </a:prstGeom>
                  </pic:spPr>
                </pic:pic>
              </a:graphicData>
            </a:graphic>
            <wp14:sizeRelH relativeFrom="margin">
              <wp14:pctWidth>0</wp14:pctWidth>
            </wp14:sizeRelH>
            <wp14:sizeRelV relativeFrom="margin">
              <wp14:pctHeight>0</wp14:pctHeight>
            </wp14:sizeRelV>
          </wp:anchor>
        </w:drawing>
      </w:r>
    </w:p>
    <w:p w:rsidR="00396EED" w:rsidP="00396EED" w:rsidRDefault="00396EED" w14:paraId="1F1019BB" w14:textId="77777777">
      <w:pPr>
        <w:pStyle w:val="Heading"/>
        <w:rPr>
          <w:rFonts w:ascii="Calibri" w:hAnsi="Calibri" w:eastAsia="Calibri" w:cs="Calibri"/>
          <w:color w:val="FF6600"/>
          <w:sz w:val="28"/>
          <w:szCs w:val="28"/>
        </w:rPr>
      </w:pPr>
    </w:p>
    <w:p w:rsidR="00396EED" w:rsidP="00396EED" w:rsidRDefault="00396EED" w14:paraId="47B7DCCC" w14:textId="77777777">
      <w:pPr>
        <w:pStyle w:val="Heading"/>
        <w:jc w:val="center"/>
        <w:rPr>
          <w:rFonts w:ascii="Calibri" w:hAnsi="Calibri" w:eastAsia="Calibri" w:cs="Calibri"/>
          <w:color w:val="FF6600"/>
          <w:sz w:val="28"/>
          <w:szCs w:val="28"/>
        </w:rPr>
      </w:pPr>
    </w:p>
    <w:p w:rsidRPr="00FA7BF9" w:rsidR="00396EED" w:rsidP="00396EED" w:rsidRDefault="00396EED" w14:paraId="739E4AFC" w14:textId="77777777">
      <w:pPr>
        <w:pStyle w:val="Heading"/>
        <w:jc w:val="center"/>
        <w:rPr>
          <w:rFonts w:ascii="Calibri" w:hAnsi="Calibri" w:eastAsia="Calibri" w:cs="Calibri"/>
          <w:color w:val="FF6600"/>
          <w:sz w:val="28"/>
          <w:szCs w:val="28"/>
        </w:rPr>
      </w:pPr>
      <w:r w:rsidRPr="00FA7BF9">
        <w:rPr>
          <w:rFonts w:ascii="Calibri" w:hAnsi="Calibri" w:eastAsia="Calibri" w:cs="Calibri"/>
          <w:color w:val="FF6600"/>
          <w:sz w:val="28"/>
          <w:szCs w:val="28"/>
        </w:rPr>
        <w:t>JOB DESCRIPTION</w:t>
      </w:r>
    </w:p>
    <w:p w:rsidR="00396EED" w:rsidP="00396EED" w:rsidRDefault="00396EED" w14:paraId="1AAF8D53" w14:textId="77777777">
      <w:pPr>
        <w:widowControl w:val="0"/>
        <w:tabs>
          <w:tab w:val="left" w:pos="1800"/>
          <w:tab w:val="left" w:pos="2525"/>
          <w:tab w:val="left" w:pos="3240"/>
          <w:tab w:val="left" w:pos="3961"/>
          <w:tab w:val="left" w:pos="4678"/>
          <w:tab w:val="left" w:pos="5396"/>
          <w:tab w:val="left" w:pos="6114"/>
          <w:tab w:val="left" w:pos="6848"/>
          <w:tab w:val="left" w:pos="7566"/>
          <w:tab w:val="left" w:pos="8283"/>
        </w:tabs>
        <w:spacing w:after="0" w:line="240" w:lineRule="auto"/>
        <w:jc w:val="center"/>
        <w:rPr>
          <w:rFonts w:ascii="Calibri" w:hAnsi="Calibri" w:eastAsia="Calibri" w:cs="Calibri"/>
          <w:color w:val="000000" w:themeColor="text1"/>
          <w:sz w:val="22"/>
          <w:szCs w:val="22"/>
        </w:rPr>
      </w:pPr>
    </w:p>
    <w:p w:rsidRPr="00451A47" w:rsidR="00396EED" w:rsidP="00396EED" w:rsidRDefault="00396EED" w14:paraId="5BCD72A8" w14:textId="77777777">
      <w:pPr>
        <w:pStyle w:val="GaramondBody"/>
        <w:rPr>
          <w:rFonts w:ascii="Calibri" w:hAnsi="Calibri" w:eastAsia="Calibri" w:cs="Calibri"/>
          <w:color w:val="auto"/>
          <w:sz w:val="22"/>
          <w:szCs w:val="22"/>
        </w:rPr>
      </w:pPr>
      <w:r w:rsidRPr="00451A47">
        <w:rPr>
          <w:rFonts w:ascii="Calibri" w:hAnsi="Calibri" w:eastAsia="Calibri" w:cs="Calibri"/>
          <w:color w:val="auto"/>
          <w:sz w:val="22"/>
          <w:szCs w:val="22"/>
        </w:rPr>
        <w:t xml:space="preserve">This job description is not intended to be an exhaustive list of your responsibilities. We reserve the right to require you to undertake such other tasks or duties, as may be appropriate to your status, experience and capability. We reserve the right to transfer an employee from one job to another and from one department to another, subject to capability, </w:t>
      </w:r>
      <w:proofErr w:type="gramStart"/>
      <w:r w:rsidRPr="00451A47">
        <w:rPr>
          <w:rFonts w:ascii="Calibri" w:hAnsi="Calibri" w:eastAsia="Calibri" w:cs="Calibri"/>
          <w:color w:val="auto"/>
          <w:sz w:val="22"/>
          <w:szCs w:val="22"/>
        </w:rPr>
        <w:t>in order to</w:t>
      </w:r>
      <w:proofErr w:type="gramEnd"/>
      <w:r w:rsidRPr="00451A47">
        <w:rPr>
          <w:rFonts w:ascii="Calibri" w:hAnsi="Calibri" w:eastAsia="Calibri" w:cs="Calibri"/>
          <w:color w:val="auto"/>
          <w:sz w:val="22"/>
          <w:szCs w:val="22"/>
        </w:rPr>
        <w:t xml:space="preserve"> benefit the efficient operation of the business.</w:t>
      </w:r>
    </w:p>
    <w:p w:rsidRPr="00891D29" w:rsidR="00396EED" w:rsidP="00396EED" w:rsidRDefault="00396EED" w14:paraId="73B47823" w14:textId="77777777">
      <w:pPr>
        <w:tabs>
          <w:tab w:val="left" w:pos="3080"/>
        </w:tabs>
        <w:spacing w:after="0" w:line="276" w:lineRule="auto"/>
        <w:jc w:val="both"/>
        <w:rPr>
          <w:rFonts w:ascii="Calibri" w:hAnsi="Calibri" w:eastAsia="Calibri" w:cs="Calibri"/>
          <w:sz w:val="22"/>
          <w:szCs w:val="22"/>
        </w:rPr>
      </w:pPr>
      <w:r>
        <w:rPr>
          <w:rFonts w:ascii="Calibri" w:hAnsi="Calibri" w:eastAsia="Calibri" w:cs="Calibri"/>
          <w:noProof/>
          <w:sz w:val="22"/>
          <w:szCs w:val="22"/>
        </w:rPr>
        <mc:AlternateContent>
          <mc:Choice Requires="wps">
            <w:drawing>
              <wp:anchor distT="0" distB="0" distL="114300" distR="114300" simplePos="0" relativeHeight="251660288" behindDoc="0" locked="0" layoutInCell="1" allowOverlap="1" wp14:anchorId="14A91250" wp14:editId="35304B79">
                <wp:simplePos x="0" y="0"/>
                <wp:positionH relativeFrom="column">
                  <wp:posOffset>20320</wp:posOffset>
                </wp:positionH>
                <wp:positionV relativeFrom="paragraph">
                  <wp:posOffset>153670</wp:posOffset>
                </wp:positionV>
                <wp:extent cx="5933440" cy="25400"/>
                <wp:effectExtent l="0" t="0" r="29210" b="31750"/>
                <wp:wrapNone/>
                <wp:docPr id="246379569" name="Straight Connector 2"/>
                <wp:cNvGraphicFramePr/>
                <a:graphic xmlns:a="http://schemas.openxmlformats.org/drawingml/2006/main">
                  <a:graphicData uri="http://schemas.microsoft.com/office/word/2010/wordprocessingShape">
                    <wps:wsp>
                      <wps:cNvCnPr/>
                      <wps:spPr>
                        <a:xfrm flipV="1">
                          <a:off x="0" y="0"/>
                          <a:ext cx="5933440" cy="25400"/>
                        </a:xfrm>
                        <a:prstGeom prst="line">
                          <a:avLst/>
                        </a:prstGeom>
                        <a:ln>
                          <a:solidFill>
                            <a:srgbClr val="FF66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id="Straight Connector 2"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f60" strokeweight="1pt" from="1.6pt,12.1pt" to="468.8pt,14.1pt" w14:anchorId="7E3941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">
                <v:stroke joinstyle="miter"/>
              </v:line>
            </w:pict>
          </mc:Fallback>
        </mc:AlternateContent>
      </w:r>
    </w:p>
    <w:p w:rsidRPr="00891D29" w:rsidR="00396EED" w:rsidP="00396EED" w:rsidRDefault="00396EED" w14:paraId="6D71C023" w14:textId="77777777">
      <w:pPr>
        <w:tabs>
          <w:tab w:val="left" w:pos="3080"/>
        </w:tabs>
        <w:spacing w:after="0" w:line="276" w:lineRule="auto"/>
        <w:jc w:val="both"/>
        <w:rPr>
          <w:rFonts w:ascii="Calibri" w:hAnsi="Calibri" w:eastAsia="Calibri" w:cs="Calibri"/>
          <w:sz w:val="22"/>
          <w:szCs w:val="22"/>
        </w:rPr>
      </w:pPr>
    </w:p>
    <w:p w:rsidR="00BB4589" w:rsidP="0E623B86" w:rsidRDefault="508A2BC7" w14:paraId="39004580" w14:textId="760F26A8">
      <w:pPr>
        <w:pStyle w:val="SubHeading"/>
        <w:rPr>
          <w:rFonts w:ascii="Calibri" w:hAnsi="Calibri" w:eastAsia="Calibri" w:cs="Calibri"/>
          <w:b w:val="0"/>
          <w:bCs w:val="0"/>
          <w:color w:val="auto"/>
          <w:sz w:val="22"/>
          <w:szCs w:val="22"/>
        </w:rPr>
      </w:pPr>
      <w:r w:rsidRPr="0E623B86">
        <w:rPr>
          <w:rFonts w:ascii="Calibri" w:hAnsi="Calibri" w:eastAsia="Calibri" w:cs="Calibri"/>
          <w:color w:val="auto"/>
          <w:sz w:val="22"/>
          <w:szCs w:val="22"/>
        </w:rPr>
        <w:t xml:space="preserve">JOB TITLE: </w:t>
      </w:r>
      <w:r w:rsidRPr="0E623B86">
        <w:rPr>
          <w:rFonts w:ascii="Calibri" w:hAnsi="Calibri" w:eastAsia="Calibri" w:cs="Calibri"/>
          <w:b w:val="0"/>
          <w:bCs w:val="0"/>
          <w:color w:val="auto"/>
          <w:sz w:val="22"/>
          <w:szCs w:val="22"/>
        </w:rPr>
        <w:t>HR Manager (PT 28 Hours)</w:t>
      </w:r>
    </w:p>
    <w:p w:rsidR="00BB4589" w:rsidP="0E623B86" w:rsidRDefault="508A2BC7" w14:paraId="1FCC0133" w14:textId="7BF9CCC2">
      <w:pPr>
        <w:pStyle w:val="SubHeading"/>
        <w:rPr>
          <w:color w:val="auto"/>
        </w:rPr>
      </w:pPr>
      <w:r w:rsidRPr="0E623B86">
        <w:rPr>
          <w:rFonts w:ascii="Calibri" w:hAnsi="Calibri" w:eastAsia="Calibri" w:cs="Calibri"/>
          <w:color w:val="auto"/>
          <w:sz w:val="22"/>
          <w:szCs w:val="22"/>
        </w:rPr>
        <w:t>SALARY:</w:t>
      </w:r>
      <w:r w:rsidRPr="0E623B86" w:rsidR="44FE696E">
        <w:rPr>
          <w:rFonts w:ascii="Calibri" w:hAnsi="Calibri" w:eastAsia="Calibri" w:cs="Calibri"/>
          <w:color w:val="auto"/>
          <w:sz w:val="22"/>
          <w:szCs w:val="22"/>
        </w:rPr>
        <w:t xml:space="preserve"> </w:t>
      </w:r>
      <w:r w:rsidRPr="0E623B86" w:rsidR="44FE696E">
        <w:rPr>
          <w:rFonts w:ascii="Calibri" w:hAnsi="Calibri" w:eastAsia="Calibri" w:cs="Calibri"/>
          <w:b w:val="0"/>
          <w:bCs w:val="0"/>
          <w:color w:val="auto"/>
          <w:sz w:val="22"/>
          <w:szCs w:val="22"/>
        </w:rPr>
        <w:t>£37,400 (pro rata)</w:t>
      </w:r>
    </w:p>
    <w:p w:rsidRPr="00396EED" w:rsidR="00BB4589" w:rsidP="74A3D182" w:rsidRDefault="00BB4589" w14:paraId="25599E7A" w14:textId="758B7D4D">
      <w:pPr>
        <w:spacing w:after="0" w:line="276" w:lineRule="auto"/>
        <w:jc w:val="both"/>
        <w:rPr>
          <w:rFonts w:ascii="Calibri" w:hAnsi="Calibri" w:eastAsia="Calibri" w:cs="Calibri"/>
          <w:sz w:val="22"/>
          <w:szCs w:val="22"/>
        </w:rPr>
      </w:pPr>
    </w:p>
    <w:p w:rsidR="00BB4589" w:rsidP="7F4923B0" w:rsidRDefault="456449B0" w14:paraId="7D5454FE" w14:textId="33F502A9">
      <w:pPr>
        <w:pStyle w:val="GaramondBody"/>
        <w:rPr>
          <w:rFonts w:ascii="Calibri" w:hAnsi="Calibri" w:eastAsia="Calibri" w:cs="Calibri"/>
          <w:b/>
          <w:bCs/>
          <w:color w:val="auto"/>
          <w:sz w:val="22"/>
          <w:szCs w:val="22"/>
        </w:rPr>
      </w:pPr>
      <w:r w:rsidRPr="7F4923B0">
        <w:rPr>
          <w:rStyle w:val="SubHeadingChar"/>
          <w:rFonts w:ascii="Calibri" w:hAnsi="Calibri" w:eastAsia="Calibri" w:cs="Calibri"/>
          <w:color w:val="auto"/>
          <w:sz w:val="22"/>
          <w:szCs w:val="22"/>
        </w:rPr>
        <w:t>MAIN PURPOSE OF THE JOB:</w:t>
      </w:r>
      <w:r w:rsidRPr="7F4923B0">
        <w:rPr>
          <w:rFonts w:ascii="Calibri" w:hAnsi="Calibri" w:eastAsia="Calibri" w:cs="Calibri"/>
          <w:b/>
          <w:bCs/>
          <w:color w:val="auto"/>
          <w:sz w:val="22"/>
          <w:szCs w:val="22"/>
        </w:rPr>
        <w:t xml:space="preserve"> </w:t>
      </w:r>
    </w:p>
    <w:p w:rsidR="00BB4589" w:rsidP="7F4923B0" w:rsidRDefault="6DE0A1FB" w14:paraId="395C56AA" w14:textId="2A8251C5">
      <w:pPr>
        <w:spacing w:after="0" w:line="240" w:lineRule="auto"/>
        <w:rPr>
          <w:rFonts w:ascii="Calibri" w:hAnsi="Calibri" w:eastAsia="Calibri" w:cs="Calibri"/>
          <w:sz w:val="22"/>
          <w:szCs w:val="22"/>
        </w:rPr>
      </w:pPr>
      <w:r w:rsidRPr="1047178B">
        <w:rPr>
          <w:rStyle w:val="normaltextrun"/>
          <w:rFonts w:ascii="Calibri" w:hAnsi="Calibri" w:eastAsia="Calibri" w:cs="Calibri"/>
        </w:rPr>
        <w:t>The HR Manager will lead the development and implementation of people policies</w:t>
      </w:r>
      <w:r w:rsidRPr="1047178B">
        <w:rPr>
          <w:rFonts w:ascii="Calibri" w:hAnsi="Calibri" w:eastAsia="Calibri" w:cs="Calibri"/>
          <w:sz w:val="22"/>
          <w:szCs w:val="22"/>
        </w:rPr>
        <w:t xml:space="preserve"> </w:t>
      </w:r>
      <w:r w:rsidRPr="1047178B">
        <w:rPr>
          <w:rStyle w:val="normaltextrun"/>
          <w:rFonts w:ascii="Calibri" w:hAnsi="Calibri" w:eastAsia="Calibri" w:cs="Calibri"/>
        </w:rPr>
        <w:t>and procedures, ensuring compliance with employment law obligations, regulators</w:t>
      </w:r>
      <w:r w:rsidRPr="1047178B">
        <w:rPr>
          <w:rFonts w:ascii="Calibri" w:hAnsi="Calibri" w:eastAsia="Calibri" w:cs="Calibri"/>
          <w:sz w:val="22"/>
          <w:szCs w:val="22"/>
        </w:rPr>
        <w:t xml:space="preserve"> </w:t>
      </w:r>
      <w:r w:rsidRPr="1047178B">
        <w:rPr>
          <w:rStyle w:val="normaltextrun"/>
          <w:rFonts w:ascii="Calibri" w:hAnsi="Calibri" w:eastAsia="Calibri" w:cs="Calibri"/>
        </w:rPr>
        <w:t>and other compliance requirements. The</w:t>
      </w:r>
      <w:r w:rsidRPr="1047178B" w:rsidR="05628D93">
        <w:rPr>
          <w:rStyle w:val="normaltextrun"/>
          <w:rFonts w:ascii="Calibri" w:hAnsi="Calibri" w:eastAsia="Calibri" w:cs="Calibri"/>
        </w:rPr>
        <w:t xml:space="preserve"> postholder is expected to </w:t>
      </w:r>
      <w:r w:rsidRPr="1047178B">
        <w:rPr>
          <w:rStyle w:val="normaltextrun"/>
          <w:rFonts w:ascii="Calibri" w:hAnsi="Calibri" w:eastAsia="Calibri" w:cs="Calibri"/>
        </w:rPr>
        <w:t>support managers to apply policies</w:t>
      </w:r>
      <w:r w:rsidRPr="1047178B" w:rsidR="09E35282">
        <w:rPr>
          <w:rStyle w:val="normaltextrun"/>
          <w:rFonts w:ascii="Calibri" w:hAnsi="Calibri" w:eastAsia="Calibri" w:cs="Calibri"/>
        </w:rPr>
        <w:t xml:space="preserve"> and procedures and</w:t>
      </w:r>
      <w:r w:rsidRPr="1047178B">
        <w:rPr>
          <w:rStyle w:val="normaltextrun"/>
          <w:rFonts w:ascii="Calibri" w:hAnsi="Calibri" w:eastAsia="Calibri" w:cs="Calibri"/>
        </w:rPr>
        <w:t xml:space="preserve"> </w:t>
      </w:r>
      <w:r w:rsidRPr="1047178B" w:rsidR="4B934ED0">
        <w:rPr>
          <w:rStyle w:val="normaltextrun"/>
          <w:rFonts w:ascii="Calibri" w:hAnsi="Calibri" w:eastAsia="Calibri" w:cs="Calibri"/>
        </w:rPr>
        <w:t xml:space="preserve">work as part of a management team to </w:t>
      </w:r>
      <w:r w:rsidRPr="1047178B">
        <w:rPr>
          <w:rStyle w:val="normaltextrun"/>
          <w:rFonts w:ascii="Calibri" w:hAnsi="Calibri" w:eastAsia="Calibri" w:cs="Calibri"/>
        </w:rPr>
        <w:t xml:space="preserve">promote </w:t>
      </w:r>
      <w:r w:rsidR="000366FA">
        <w:rPr>
          <w:rStyle w:val="normaltextrun"/>
          <w:rFonts w:ascii="Calibri" w:hAnsi="Calibri" w:eastAsia="Calibri" w:cs="Calibri"/>
        </w:rPr>
        <w:t xml:space="preserve">values and foster </w:t>
      </w:r>
      <w:r w:rsidRPr="1047178B">
        <w:rPr>
          <w:rStyle w:val="normaltextrun"/>
          <w:rFonts w:ascii="Calibri" w:hAnsi="Calibri" w:eastAsia="Calibri" w:cs="Calibri"/>
        </w:rPr>
        <w:t xml:space="preserve">a </w:t>
      </w:r>
      <w:r w:rsidR="00CD6175">
        <w:rPr>
          <w:rStyle w:val="normaltextrun"/>
          <w:rFonts w:ascii="Calibri" w:hAnsi="Calibri" w:eastAsia="Calibri" w:cs="Calibri"/>
        </w:rPr>
        <w:t>trust-based</w:t>
      </w:r>
      <w:r w:rsidR="00414BC8">
        <w:rPr>
          <w:rStyle w:val="normaltextrun"/>
          <w:rFonts w:ascii="Calibri" w:hAnsi="Calibri" w:eastAsia="Calibri" w:cs="Calibri"/>
        </w:rPr>
        <w:t xml:space="preserve"> </w:t>
      </w:r>
      <w:r w:rsidRPr="1047178B">
        <w:rPr>
          <w:rStyle w:val="normaltextrun"/>
          <w:rFonts w:ascii="Calibri" w:hAnsi="Calibri" w:eastAsia="Calibri" w:cs="Calibri"/>
        </w:rPr>
        <w:t xml:space="preserve">culture underpinned by learning and development, </w:t>
      </w:r>
      <w:r w:rsidR="009C4C8D">
        <w:rPr>
          <w:rStyle w:val="normaltextrun"/>
          <w:rFonts w:ascii="Calibri" w:hAnsi="Calibri" w:eastAsia="Calibri" w:cs="Calibri"/>
        </w:rPr>
        <w:t xml:space="preserve">and </w:t>
      </w:r>
      <w:r w:rsidRPr="1047178B" w:rsidR="476B0A34">
        <w:rPr>
          <w:rStyle w:val="normaltextrun"/>
          <w:rFonts w:ascii="Calibri" w:hAnsi="Calibri" w:eastAsia="Calibri" w:cs="Calibri"/>
        </w:rPr>
        <w:t>professionalism</w:t>
      </w:r>
      <w:r w:rsidRPr="1047178B">
        <w:rPr>
          <w:rStyle w:val="normaltextrun"/>
          <w:rFonts w:ascii="Calibri" w:hAnsi="Calibri" w:eastAsia="Calibri" w:cs="Calibri"/>
        </w:rPr>
        <w:t>.</w:t>
      </w:r>
    </w:p>
    <w:p w:rsidR="00BB4589" w:rsidP="7F4923B0" w:rsidRDefault="00BB4589" w14:paraId="083E5E28" w14:textId="28C71993">
      <w:pPr>
        <w:spacing w:after="0" w:line="240" w:lineRule="auto"/>
        <w:jc w:val="both"/>
        <w:rPr>
          <w:rFonts w:ascii="Calibri" w:hAnsi="Calibri" w:eastAsia="Calibri" w:cs="Calibri"/>
          <w:color w:val="000000" w:themeColor="text1"/>
          <w:sz w:val="22"/>
          <w:szCs w:val="22"/>
        </w:rPr>
      </w:pPr>
    </w:p>
    <w:p w:rsidR="00BB4589" w:rsidP="7F4923B0" w:rsidRDefault="5E4A84FD" w14:paraId="714C5BEB" w14:textId="27FC4105">
      <w:pPr>
        <w:spacing w:after="0" w:line="276" w:lineRule="auto"/>
        <w:jc w:val="both"/>
        <w:rPr>
          <w:rFonts w:ascii="Calibri" w:hAnsi="Calibri" w:eastAsia="Calibri" w:cs="Calibri"/>
          <w:sz w:val="22"/>
          <w:szCs w:val="22"/>
        </w:rPr>
      </w:pPr>
      <w:r w:rsidRPr="7F4923B0">
        <w:rPr>
          <w:rStyle w:val="SubHeadingChar"/>
          <w:rFonts w:ascii="Calibri" w:hAnsi="Calibri" w:eastAsia="Calibri" w:cs="Calibri"/>
          <w:color w:val="auto"/>
          <w:sz w:val="22"/>
          <w:szCs w:val="22"/>
        </w:rPr>
        <w:t>WHO THEY ARE RESPONSIBLE TO:</w:t>
      </w:r>
      <w:r w:rsidRPr="7F4923B0">
        <w:rPr>
          <w:rFonts w:ascii="Calibri" w:hAnsi="Calibri" w:eastAsia="Calibri" w:cs="Calibri"/>
          <w:b/>
          <w:bCs/>
          <w:sz w:val="22"/>
          <w:szCs w:val="22"/>
        </w:rPr>
        <w:t xml:space="preserve"> </w:t>
      </w:r>
      <w:r w:rsidRPr="7F4923B0" w:rsidR="535AD992">
        <w:rPr>
          <w:rFonts w:ascii="Calibri" w:hAnsi="Calibri" w:eastAsia="Calibri" w:cs="Calibri"/>
          <w:sz w:val="22"/>
          <w:szCs w:val="22"/>
        </w:rPr>
        <w:t>CEO</w:t>
      </w:r>
    </w:p>
    <w:p w:rsidR="00BB4589" w:rsidP="7F4923B0" w:rsidRDefault="00BB4589" w14:paraId="67BA8A74" w14:textId="45C2D5C5">
      <w:pPr>
        <w:spacing w:after="0" w:line="240" w:lineRule="auto"/>
        <w:jc w:val="both"/>
        <w:rPr>
          <w:rFonts w:ascii="Calibri" w:hAnsi="Calibri" w:eastAsia="Calibri" w:cs="Calibri"/>
          <w:sz w:val="22"/>
          <w:szCs w:val="22"/>
        </w:rPr>
      </w:pPr>
    </w:p>
    <w:p w:rsidR="00BB4589" w:rsidP="7F4923B0" w:rsidRDefault="64F260E7" w14:paraId="161A4C82" w14:textId="6F41D2C4">
      <w:pPr>
        <w:spacing w:after="0" w:line="240" w:lineRule="auto"/>
        <w:jc w:val="both"/>
        <w:rPr>
          <w:rFonts w:ascii="Calibri" w:hAnsi="Calibri" w:eastAsia="Calibri" w:cs="Calibri"/>
          <w:sz w:val="22"/>
          <w:szCs w:val="22"/>
        </w:rPr>
      </w:pPr>
      <w:r w:rsidRPr="7F4923B0">
        <w:rPr>
          <w:rStyle w:val="SubHeadingChar"/>
          <w:rFonts w:ascii="Calibri" w:hAnsi="Calibri" w:eastAsia="Calibri" w:cs="Calibri"/>
          <w:color w:val="auto"/>
          <w:sz w:val="22"/>
          <w:szCs w:val="22"/>
        </w:rPr>
        <w:t>WHO THEY ARE RESPONSIBLE FOR:</w:t>
      </w:r>
      <w:r w:rsidRPr="7F4923B0">
        <w:rPr>
          <w:rFonts w:ascii="Calibri" w:hAnsi="Calibri" w:eastAsia="Calibri" w:cs="Calibri"/>
          <w:b/>
          <w:bCs/>
          <w:sz w:val="22"/>
          <w:szCs w:val="22"/>
        </w:rPr>
        <w:t xml:space="preserve"> </w:t>
      </w:r>
      <w:r w:rsidRPr="7F4923B0" w:rsidR="7B2209E7">
        <w:rPr>
          <w:rFonts w:ascii="Calibri" w:hAnsi="Calibri" w:eastAsia="Calibri" w:cs="Calibri"/>
          <w:sz w:val="22"/>
          <w:szCs w:val="22"/>
        </w:rPr>
        <w:t>Organisation Wide Remit</w:t>
      </w:r>
    </w:p>
    <w:p w:rsidR="00BB4589" w:rsidP="7F4923B0" w:rsidRDefault="00BB4589" w14:paraId="379B3FAA" w14:textId="7869C2DE">
      <w:pPr>
        <w:spacing w:after="0" w:line="240" w:lineRule="auto"/>
        <w:jc w:val="both"/>
        <w:rPr>
          <w:rFonts w:ascii="Calibri" w:hAnsi="Calibri" w:eastAsia="Calibri" w:cs="Calibri"/>
          <w:sz w:val="22"/>
          <w:szCs w:val="22"/>
        </w:rPr>
      </w:pPr>
    </w:p>
    <w:p w:rsidR="00BB4589" w:rsidP="7F4923B0" w:rsidRDefault="456449B0" w14:paraId="3FCE9725" w14:textId="137081E4">
      <w:pPr>
        <w:pStyle w:val="SubHeading"/>
        <w:rPr>
          <w:rFonts w:ascii="Calibri" w:hAnsi="Calibri" w:eastAsia="Calibri" w:cs="Calibri"/>
          <w:color w:val="auto"/>
          <w:sz w:val="22"/>
          <w:szCs w:val="22"/>
        </w:rPr>
      </w:pPr>
      <w:r w:rsidRPr="7F4923B0">
        <w:rPr>
          <w:rFonts w:ascii="Calibri" w:hAnsi="Calibri" w:eastAsia="Calibri" w:cs="Calibri"/>
          <w:color w:val="auto"/>
          <w:sz w:val="22"/>
          <w:szCs w:val="22"/>
        </w:rPr>
        <w:t xml:space="preserve">MAIN TASKS OF THE JOB: </w:t>
      </w:r>
    </w:p>
    <w:p w:rsidR="00BB4589" w:rsidP="224B7913" w:rsidRDefault="26F517F3" w14:paraId="5290DB9A" w14:textId="442B29D9">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224B7913">
        <w:rPr>
          <w:rStyle w:val="normaltextrun"/>
          <w:rFonts w:ascii="Calibri" w:hAnsi="Calibri" w:eastAsia="Calibri" w:cs="Calibri"/>
          <w:lang w:val="en-US"/>
        </w:rPr>
        <w:t>E</w:t>
      </w:r>
      <w:r w:rsidRPr="224B7913" w:rsidR="211FC3FF">
        <w:rPr>
          <w:rStyle w:val="normaltextrun"/>
          <w:rFonts w:ascii="Calibri" w:hAnsi="Calibri" w:eastAsia="Calibri" w:cs="Calibri"/>
          <w:lang w:val="en-US"/>
        </w:rPr>
        <w:t>nsur</w:t>
      </w:r>
      <w:r w:rsidRPr="224B7913" w:rsidR="4AF5CE8D">
        <w:rPr>
          <w:rStyle w:val="normaltextrun"/>
          <w:rFonts w:ascii="Calibri" w:hAnsi="Calibri" w:eastAsia="Calibri" w:cs="Calibri"/>
          <w:lang w:val="en-US"/>
        </w:rPr>
        <w:t>e HR</w:t>
      </w:r>
      <w:r w:rsidRPr="224B7913" w:rsidR="211FC3FF">
        <w:rPr>
          <w:rStyle w:val="normaltextrun"/>
          <w:rFonts w:ascii="Calibri" w:hAnsi="Calibri" w:eastAsia="Calibri" w:cs="Calibri"/>
          <w:lang w:val="en-US"/>
        </w:rPr>
        <w:t xml:space="preserve"> policies and procedures are up to date </w:t>
      </w:r>
      <w:r w:rsidRPr="224B7913" w:rsidR="5E6C9FFA">
        <w:rPr>
          <w:rStyle w:val="normaltextrun"/>
          <w:rFonts w:ascii="Calibri" w:hAnsi="Calibri" w:eastAsia="Calibri" w:cs="Calibri"/>
          <w:lang w:val="en-US"/>
        </w:rPr>
        <w:t xml:space="preserve">and </w:t>
      </w:r>
      <w:r w:rsidRPr="224B7913" w:rsidR="211FC3FF">
        <w:rPr>
          <w:rStyle w:val="normaltextrun"/>
          <w:rFonts w:ascii="Calibri" w:hAnsi="Calibri" w:eastAsia="Calibri" w:cs="Calibri"/>
          <w:lang w:val="en-US"/>
        </w:rPr>
        <w:t>reflect legislative developments and good practice</w:t>
      </w:r>
      <w:r w:rsidRPr="224B7913" w:rsidR="211FC3FF">
        <w:rPr>
          <w:rFonts w:ascii="Calibri" w:hAnsi="Calibri" w:eastAsia="Calibri" w:cs="Calibri"/>
          <w:sz w:val="22"/>
          <w:szCs w:val="22"/>
          <w:lang w:val="en-US"/>
        </w:rPr>
        <w:t xml:space="preserve"> </w:t>
      </w:r>
      <w:r w:rsidRPr="224B7913" w:rsidR="211FC3FF">
        <w:rPr>
          <w:rStyle w:val="normaltextrun"/>
          <w:rFonts w:ascii="Calibri" w:hAnsi="Calibri" w:eastAsia="Calibri" w:cs="Calibri"/>
          <w:lang w:val="en-US"/>
        </w:rPr>
        <w:t>guidance.</w:t>
      </w:r>
    </w:p>
    <w:p w:rsidR="00BB4589" w:rsidP="34A5EB5F" w:rsidRDefault="54EA740E" w14:paraId="4F5519FA" w14:textId="78F866DA">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34A5EB5F">
        <w:rPr>
          <w:rStyle w:val="normaltextrun"/>
          <w:rFonts w:ascii="Calibri" w:hAnsi="Calibri" w:eastAsia="Calibri" w:cs="Calibri"/>
          <w:lang w:val="en-US"/>
        </w:rPr>
        <w:t>Advise managers on people</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processes including performance management, absence management</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and training and development.</w:t>
      </w:r>
    </w:p>
    <w:p w:rsidR="00BB4589" w:rsidP="224B7913" w:rsidRDefault="211FC3FF" w14:paraId="2ABCD36E" w14:textId="73F49DBA">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224B7913">
        <w:rPr>
          <w:rStyle w:val="normaltextrun"/>
          <w:rFonts w:ascii="Calibri" w:hAnsi="Calibri" w:eastAsia="Calibri" w:cs="Calibri"/>
          <w:lang w:val="en-US"/>
        </w:rPr>
        <w:t>Support the development and review</w:t>
      </w:r>
      <w:r w:rsidRPr="224B7913">
        <w:rPr>
          <w:rFonts w:ascii="Calibri" w:hAnsi="Calibri" w:eastAsia="Calibri" w:cs="Calibri"/>
          <w:sz w:val="22"/>
          <w:szCs w:val="22"/>
          <w:lang w:val="en-US"/>
        </w:rPr>
        <w:t xml:space="preserve"> </w:t>
      </w:r>
      <w:r w:rsidRPr="224B7913">
        <w:rPr>
          <w:rStyle w:val="normaltextrun"/>
          <w:rFonts w:ascii="Calibri" w:hAnsi="Calibri" w:eastAsia="Calibri" w:cs="Calibri"/>
          <w:lang w:val="en-US"/>
        </w:rPr>
        <w:t xml:space="preserve">of </w:t>
      </w:r>
      <w:r w:rsidRPr="224B7913" w:rsidR="04122E24">
        <w:rPr>
          <w:rStyle w:val="normaltextrun"/>
          <w:rFonts w:ascii="Calibri" w:hAnsi="Calibri" w:eastAsia="Calibri" w:cs="Calibri"/>
          <w:lang w:val="en-US"/>
        </w:rPr>
        <w:t xml:space="preserve">the charity’s </w:t>
      </w:r>
      <w:r w:rsidRPr="224B7913">
        <w:rPr>
          <w:rStyle w:val="normaltextrun"/>
          <w:rFonts w:ascii="Calibri" w:hAnsi="Calibri" w:eastAsia="Calibri" w:cs="Calibri"/>
          <w:lang w:val="en-US"/>
        </w:rPr>
        <w:t>recruitment and induction procedures, ensuring compliance with Safer Recruitment practices.</w:t>
      </w:r>
    </w:p>
    <w:p w:rsidR="00BB4589" w:rsidP="34A5EB5F" w:rsidRDefault="54EA740E" w14:paraId="57F82BF7" w14:textId="1A4E2A9C">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34A5EB5F">
        <w:rPr>
          <w:rStyle w:val="normaltextrun"/>
          <w:rFonts w:ascii="Calibri" w:hAnsi="Calibri" w:eastAsia="Calibri" w:cs="Calibri"/>
          <w:lang w:val="en-US"/>
        </w:rPr>
        <w:t>Support managers to ensure fair work practices</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and equal opportunities</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are consistently applied when supporting people.</w:t>
      </w:r>
    </w:p>
    <w:p w:rsidR="00BB4589" w:rsidP="1047178B" w:rsidRDefault="57388E1A" w14:paraId="1E6059A8" w14:textId="185EB935">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1047178B">
        <w:rPr>
          <w:rStyle w:val="normaltextrun"/>
          <w:rFonts w:ascii="Calibri" w:hAnsi="Calibri" w:eastAsia="Calibri" w:cs="Calibri"/>
          <w:lang w:val="en-US"/>
        </w:rPr>
        <w:t>With the CEO, lead the i</w:t>
      </w:r>
      <w:r w:rsidRPr="1047178B" w:rsidR="03396CC9">
        <w:rPr>
          <w:rStyle w:val="normaltextrun"/>
          <w:rFonts w:ascii="Calibri" w:hAnsi="Calibri" w:eastAsia="Calibri" w:cs="Calibri"/>
          <w:lang w:val="en-US"/>
        </w:rPr>
        <w:t>mplement</w:t>
      </w:r>
      <w:r w:rsidRPr="1047178B" w:rsidR="011EFE22">
        <w:rPr>
          <w:rStyle w:val="normaltextrun"/>
          <w:rFonts w:ascii="Calibri" w:hAnsi="Calibri" w:eastAsia="Calibri" w:cs="Calibri"/>
          <w:lang w:val="en-US"/>
        </w:rPr>
        <w:t>ation of</w:t>
      </w:r>
      <w:r w:rsidRPr="1047178B" w:rsidR="03396CC9">
        <w:rPr>
          <w:rStyle w:val="normaltextrun"/>
          <w:rFonts w:ascii="Calibri" w:hAnsi="Calibri" w:eastAsia="Calibri" w:cs="Calibri"/>
          <w:lang w:val="en-US"/>
        </w:rPr>
        <w:t xml:space="preserve"> a learning and development programme</w:t>
      </w:r>
      <w:r w:rsidRPr="1047178B" w:rsidR="03396CC9">
        <w:rPr>
          <w:rFonts w:ascii="Calibri" w:hAnsi="Calibri" w:eastAsia="Calibri" w:cs="Calibri"/>
          <w:sz w:val="22"/>
          <w:szCs w:val="22"/>
          <w:lang w:val="en-US"/>
        </w:rPr>
        <w:t xml:space="preserve"> </w:t>
      </w:r>
      <w:r w:rsidRPr="1047178B" w:rsidR="03396CC9">
        <w:rPr>
          <w:rStyle w:val="normaltextrun"/>
          <w:rFonts w:ascii="Calibri" w:hAnsi="Calibri" w:eastAsia="Calibri" w:cs="Calibri"/>
          <w:lang w:val="en-US"/>
        </w:rPr>
        <w:t xml:space="preserve">which </w:t>
      </w:r>
      <w:r w:rsidRPr="1047178B" w:rsidR="03DAB88C">
        <w:rPr>
          <w:rStyle w:val="normaltextrun"/>
          <w:rFonts w:ascii="Calibri" w:hAnsi="Calibri" w:eastAsia="Calibri" w:cs="Calibri"/>
          <w:lang w:val="en-US"/>
        </w:rPr>
        <w:t>underpins</w:t>
      </w:r>
      <w:r w:rsidRPr="1047178B" w:rsidR="03396CC9">
        <w:rPr>
          <w:rStyle w:val="normaltextrun"/>
          <w:rFonts w:ascii="Calibri" w:hAnsi="Calibri" w:eastAsia="Calibri" w:cs="Calibri"/>
          <w:lang w:val="en-US"/>
        </w:rPr>
        <w:t xml:space="preserve"> quality driven</w:t>
      </w:r>
      <w:r w:rsidRPr="1047178B" w:rsidR="03396CC9">
        <w:rPr>
          <w:rFonts w:ascii="Calibri" w:hAnsi="Calibri" w:eastAsia="Calibri" w:cs="Calibri"/>
          <w:sz w:val="22"/>
          <w:szCs w:val="22"/>
          <w:lang w:val="en-US"/>
        </w:rPr>
        <w:t xml:space="preserve"> </w:t>
      </w:r>
      <w:r w:rsidRPr="1047178B" w:rsidR="03396CC9">
        <w:rPr>
          <w:rStyle w:val="normaltextrun"/>
          <w:rFonts w:ascii="Calibri" w:hAnsi="Calibri" w:eastAsia="Calibri" w:cs="Calibri"/>
          <w:lang w:val="en-US"/>
        </w:rPr>
        <w:t>service delivery.</w:t>
      </w:r>
    </w:p>
    <w:p w:rsidR="00BB4589" w:rsidP="34A5EB5F" w:rsidRDefault="54EA740E" w14:paraId="3E07B7A0" w14:textId="333A1A44">
      <w:pPr>
        <w:pStyle w:val="ListParagraph"/>
        <w:numPr>
          <w:ilvl w:val="0"/>
          <w:numId w:val="9"/>
        </w:numPr>
        <w:spacing w:after="0" w:line="240" w:lineRule="auto"/>
        <w:ind w:right="30"/>
        <w:jc w:val="both"/>
        <w:rPr>
          <w:rFonts w:ascii="Calibri" w:hAnsi="Calibri" w:eastAsia="Calibri" w:cs="Calibri"/>
          <w:color w:val="000000" w:themeColor="text1"/>
          <w:sz w:val="22"/>
          <w:szCs w:val="22"/>
        </w:rPr>
      </w:pPr>
      <w:r w:rsidRPr="34A5EB5F">
        <w:rPr>
          <w:rStyle w:val="normaltextrun"/>
          <w:rFonts w:ascii="Calibri" w:hAnsi="Calibri" w:eastAsia="Calibri" w:cs="Calibri"/>
          <w:lang w:val="en-US"/>
        </w:rPr>
        <w:t>Work closely with the finance team on payroll processes,</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ensuring accurate</w:t>
      </w:r>
      <w:r w:rsidRPr="34A5EB5F">
        <w:rPr>
          <w:rFonts w:ascii="Calibri" w:hAnsi="Calibri" w:eastAsia="Calibri" w:cs="Calibri"/>
          <w:sz w:val="22"/>
          <w:szCs w:val="22"/>
          <w:lang w:val="en-US"/>
        </w:rPr>
        <w:t xml:space="preserve"> </w:t>
      </w:r>
      <w:r w:rsidRPr="34A5EB5F">
        <w:rPr>
          <w:rStyle w:val="normaltextrun"/>
          <w:rFonts w:ascii="Calibri" w:hAnsi="Calibri" w:eastAsia="Calibri" w:cs="Calibri"/>
          <w:lang w:val="en-US"/>
        </w:rPr>
        <w:t>personnel data is acted upon.</w:t>
      </w:r>
    </w:p>
    <w:p w:rsidR="00BB4589" w:rsidP="224B7913" w:rsidRDefault="211FC3FF" w14:paraId="40659805" w14:textId="2E31608F">
      <w:pPr>
        <w:pStyle w:val="ListParagraph"/>
        <w:numPr>
          <w:ilvl w:val="0"/>
          <w:numId w:val="9"/>
        </w:numPr>
        <w:spacing w:after="0" w:line="240" w:lineRule="auto"/>
        <w:ind w:right="165"/>
        <w:jc w:val="both"/>
        <w:rPr>
          <w:rFonts w:ascii="Calibri" w:hAnsi="Calibri" w:eastAsia="Calibri" w:cs="Calibri"/>
          <w:color w:val="000000" w:themeColor="text1"/>
          <w:sz w:val="22"/>
          <w:szCs w:val="22"/>
        </w:rPr>
      </w:pPr>
      <w:r w:rsidRPr="224B7913">
        <w:rPr>
          <w:rStyle w:val="normaltextrun"/>
          <w:rFonts w:ascii="Calibri" w:hAnsi="Calibri" w:eastAsia="Calibri" w:cs="Calibri"/>
          <w:lang w:val="en-US"/>
        </w:rPr>
        <w:t>Maintain employee records and systems in accordance with</w:t>
      </w:r>
      <w:r w:rsidRPr="224B7913">
        <w:rPr>
          <w:rFonts w:ascii="Calibri" w:hAnsi="Calibri" w:eastAsia="Calibri" w:cs="Calibri"/>
          <w:sz w:val="22"/>
          <w:szCs w:val="22"/>
          <w:lang w:val="en-US"/>
        </w:rPr>
        <w:t xml:space="preserve"> </w:t>
      </w:r>
      <w:r w:rsidRPr="224B7913" w:rsidR="07A4D2E4">
        <w:rPr>
          <w:rFonts w:ascii="Calibri" w:hAnsi="Calibri" w:eastAsia="Calibri" w:cs="Calibri"/>
          <w:sz w:val="22"/>
          <w:szCs w:val="22"/>
          <w:lang w:val="en-US"/>
        </w:rPr>
        <w:t>d</w:t>
      </w:r>
      <w:r w:rsidRPr="224B7913">
        <w:rPr>
          <w:rStyle w:val="normaltextrun"/>
          <w:rFonts w:ascii="Calibri" w:hAnsi="Calibri" w:eastAsia="Calibri" w:cs="Calibri"/>
          <w:lang w:val="en-US"/>
        </w:rPr>
        <w:t xml:space="preserve">ata </w:t>
      </w:r>
      <w:r w:rsidRPr="224B7913" w:rsidR="1C8800C0">
        <w:rPr>
          <w:rStyle w:val="normaltextrun"/>
          <w:rFonts w:ascii="Calibri" w:hAnsi="Calibri" w:eastAsia="Calibri" w:cs="Calibri"/>
          <w:lang w:val="en-US"/>
        </w:rPr>
        <w:t>p</w:t>
      </w:r>
      <w:r w:rsidRPr="224B7913">
        <w:rPr>
          <w:rStyle w:val="normaltextrun"/>
          <w:rFonts w:ascii="Calibri" w:hAnsi="Calibri" w:eastAsia="Calibri" w:cs="Calibri"/>
          <w:lang w:val="en-US"/>
        </w:rPr>
        <w:t>rotection and compliance requirements</w:t>
      </w:r>
      <w:r w:rsidRPr="224B7913">
        <w:rPr>
          <w:rFonts w:ascii="Calibri" w:hAnsi="Calibri" w:eastAsia="Calibri" w:cs="Calibri"/>
          <w:sz w:val="22"/>
          <w:szCs w:val="22"/>
          <w:lang w:val="en-US"/>
        </w:rPr>
        <w:t xml:space="preserve"> </w:t>
      </w:r>
      <w:r w:rsidRPr="224B7913">
        <w:rPr>
          <w:rStyle w:val="normaltextrun"/>
          <w:rFonts w:ascii="Calibri" w:hAnsi="Calibri" w:eastAsia="Calibri" w:cs="Calibri"/>
          <w:lang w:val="en-US"/>
        </w:rPr>
        <w:t>and compile evidence-based</w:t>
      </w:r>
      <w:r w:rsidRPr="224B7913">
        <w:rPr>
          <w:rFonts w:ascii="Calibri" w:hAnsi="Calibri" w:eastAsia="Calibri" w:cs="Calibri"/>
          <w:sz w:val="22"/>
          <w:szCs w:val="22"/>
          <w:lang w:val="en-US"/>
        </w:rPr>
        <w:t xml:space="preserve"> </w:t>
      </w:r>
      <w:r w:rsidRPr="224B7913">
        <w:rPr>
          <w:rStyle w:val="normaltextrun"/>
          <w:rFonts w:ascii="Calibri" w:hAnsi="Calibri" w:eastAsia="Calibri" w:cs="Calibri"/>
          <w:lang w:val="en-US"/>
        </w:rPr>
        <w:t>HR reports.</w:t>
      </w:r>
    </w:p>
    <w:p w:rsidR="00BB4589" w:rsidP="1047178B" w:rsidRDefault="72C0610C" w14:paraId="5C417358" w14:textId="5C4478AF">
      <w:pPr>
        <w:pStyle w:val="ListParagraph"/>
        <w:numPr>
          <w:ilvl w:val="0"/>
          <w:numId w:val="9"/>
        </w:numPr>
        <w:spacing w:after="0" w:line="240" w:lineRule="auto"/>
        <w:ind w:right="165"/>
        <w:jc w:val="both"/>
        <w:rPr>
          <w:rFonts w:ascii="Calibri" w:hAnsi="Calibri" w:eastAsia="Calibri" w:cs="Calibri"/>
          <w:color w:val="000000" w:themeColor="text1"/>
          <w:sz w:val="22"/>
          <w:szCs w:val="22"/>
        </w:rPr>
      </w:pPr>
      <w:r w:rsidRPr="1047178B">
        <w:rPr>
          <w:rStyle w:val="normaltextrun"/>
          <w:rFonts w:ascii="Calibri" w:hAnsi="Calibri" w:eastAsia="Calibri" w:cs="Calibri"/>
          <w:lang w:val="en-US"/>
        </w:rPr>
        <w:t>Work with and advise</w:t>
      </w:r>
      <w:r w:rsidRPr="1047178B">
        <w:rPr>
          <w:rFonts w:ascii="Calibri" w:hAnsi="Calibri" w:eastAsia="Calibri" w:cs="Calibri"/>
          <w:sz w:val="22"/>
          <w:szCs w:val="22"/>
          <w:lang w:val="en-US"/>
        </w:rPr>
        <w:t xml:space="preserve"> </w:t>
      </w:r>
      <w:r w:rsidRPr="1047178B">
        <w:rPr>
          <w:rStyle w:val="normaltextrun"/>
          <w:rFonts w:ascii="Calibri" w:hAnsi="Calibri" w:eastAsia="Calibri" w:cs="Calibri"/>
          <w:lang w:val="en-US"/>
        </w:rPr>
        <w:t>the CEO on HR matters including disciplinary and grievances, case management</w:t>
      </w:r>
      <w:r w:rsidRPr="1047178B">
        <w:rPr>
          <w:rFonts w:ascii="Calibri" w:hAnsi="Calibri" w:eastAsia="Calibri" w:cs="Calibri"/>
          <w:sz w:val="22"/>
          <w:szCs w:val="22"/>
          <w:lang w:val="en-US"/>
        </w:rPr>
        <w:t xml:space="preserve"> </w:t>
      </w:r>
      <w:r w:rsidRPr="1047178B">
        <w:rPr>
          <w:rStyle w:val="normaltextrun"/>
          <w:rFonts w:ascii="Calibri" w:hAnsi="Calibri" w:eastAsia="Calibri" w:cs="Calibri"/>
          <w:lang w:val="en-US"/>
        </w:rPr>
        <w:t>and change</w:t>
      </w:r>
      <w:r w:rsidRPr="1047178B" w:rsidR="086D39CA">
        <w:rPr>
          <w:rStyle w:val="normaltextrun"/>
          <w:rFonts w:ascii="Calibri" w:hAnsi="Calibri" w:eastAsia="Calibri" w:cs="Calibri"/>
          <w:lang w:val="en-US"/>
        </w:rPr>
        <w:t>/</w:t>
      </w:r>
      <w:r w:rsidRPr="1047178B">
        <w:rPr>
          <w:rStyle w:val="normaltextrun"/>
          <w:rFonts w:ascii="Calibri" w:hAnsi="Calibri" w:eastAsia="Calibri" w:cs="Calibri"/>
          <w:lang w:val="en-US"/>
        </w:rPr>
        <w:t>improvement projects.</w:t>
      </w:r>
    </w:p>
    <w:p w:rsidR="47F7A1F6" w:rsidP="1047178B" w:rsidRDefault="7A4F252D" w14:paraId="760EB407" w14:textId="29285AB2">
      <w:pPr>
        <w:pStyle w:val="ListParagraph"/>
        <w:numPr>
          <w:ilvl w:val="0"/>
          <w:numId w:val="9"/>
        </w:numPr>
        <w:spacing w:after="0" w:line="240" w:lineRule="auto"/>
        <w:ind w:right="165"/>
        <w:jc w:val="both"/>
      </w:pPr>
      <w:r w:rsidRPr="224B7913">
        <w:rPr>
          <w:rFonts w:ascii="Calibri" w:hAnsi="Calibri" w:eastAsia="Calibri" w:cs="Calibri"/>
          <w:color w:val="000000" w:themeColor="text1"/>
          <w:sz w:val="22"/>
          <w:szCs w:val="22"/>
          <w:lang w:val="en-US"/>
        </w:rPr>
        <w:t xml:space="preserve">With other managers actively foster a trust-based work environment which promotes respect, </w:t>
      </w:r>
      <w:r w:rsidR="00834CF9">
        <w:rPr>
          <w:rFonts w:ascii="Calibri" w:hAnsi="Calibri" w:eastAsia="Calibri" w:cs="Calibri"/>
          <w:color w:val="000000" w:themeColor="text1"/>
          <w:sz w:val="22"/>
          <w:szCs w:val="22"/>
          <w:lang w:val="en-US"/>
        </w:rPr>
        <w:t xml:space="preserve">fairness </w:t>
      </w:r>
      <w:r w:rsidRPr="224B7913">
        <w:rPr>
          <w:rFonts w:ascii="Calibri" w:hAnsi="Calibri" w:eastAsia="Calibri" w:cs="Calibri"/>
          <w:color w:val="000000" w:themeColor="text1"/>
          <w:sz w:val="22"/>
          <w:szCs w:val="22"/>
          <w:lang w:val="en-US"/>
        </w:rPr>
        <w:t xml:space="preserve">and inclusion </w:t>
      </w:r>
      <w:r w:rsidR="00834CF9">
        <w:rPr>
          <w:rFonts w:ascii="Calibri" w:hAnsi="Calibri" w:eastAsia="Calibri" w:cs="Calibri"/>
          <w:color w:val="000000" w:themeColor="text1"/>
          <w:sz w:val="22"/>
          <w:szCs w:val="22"/>
          <w:lang w:val="en-US"/>
        </w:rPr>
        <w:t xml:space="preserve">through </w:t>
      </w:r>
      <w:r w:rsidRPr="224B7913">
        <w:rPr>
          <w:rFonts w:ascii="Calibri" w:hAnsi="Calibri" w:eastAsia="Calibri" w:cs="Calibri"/>
          <w:color w:val="000000" w:themeColor="text1"/>
          <w:sz w:val="22"/>
          <w:szCs w:val="22"/>
          <w:lang w:val="en-US"/>
        </w:rPr>
        <w:t>open communications, employee participation and professionalism.</w:t>
      </w:r>
    </w:p>
    <w:p w:rsidR="1047178B" w:rsidP="1047178B" w:rsidRDefault="1047178B" w14:paraId="4AFBC678" w14:textId="4EC3F79A">
      <w:pPr>
        <w:pStyle w:val="ListParagraph"/>
        <w:spacing w:after="0" w:line="240" w:lineRule="auto"/>
        <w:ind w:right="165"/>
        <w:jc w:val="both"/>
        <w:rPr>
          <w:rStyle w:val="normaltextrun"/>
          <w:rFonts w:ascii="Calibri" w:hAnsi="Calibri" w:eastAsia="Calibri" w:cs="Calibri"/>
          <w:lang w:val="en-US"/>
        </w:rPr>
      </w:pPr>
    </w:p>
    <w:p w:rsidR="006442F1" w:rsidRDefault="006442F1" w14:paraId="46E86BEE" w14:textId="594ECC37">
      <w:pPr>
        <w:rPr>
          <w:rStyle w:val="normaltextrun"/>
          <w:rFonts w:ascii="Calibri" w:hAnsi="Calibri" w:eastAsia="Calibri" w:cs="Calibri"/>
          <w:b/>
          <w:bCs/>
          <w:lang w:val="en-US"/>
        </w:rPr>
      </w:pPr>
      <w:r>
        <w:rPr>
          <w:rStyle w:val="normaltextrun"/>
          <w:rFonts w:ascii="Calibri" w:hAnsi="Calibri" w:eastAsia="Calibri" w:cs="Calibri"/>
          <w:b/>
          <w:bCs/>
          <w:lang w:val="en-US"/>
        </w:rPr>
        <w:br w:type="page"/>
      </w:r>
    </w:p>
    <w:p w:rsidR="00BB4589" w:rsidP="7F4923B0" w:rsidRDefault="1D8615E1" w14:paraId="0EF8B90A" w14:textId="4B693C34">
      <w:pPr>
        <w:spacing w:after="0" w:line="240" w:lineRule="auto"/>
        <w:ind w:right="165"/>
        <w:jc w:val="both"/>
        <w:rPr>
          <w:rStyle w:val="normaltextrun"/>
          <w:rFonts w:ascii="Calibri" w:hAnsi="Calibri" w:eastAsia="Calibri" w:cs="Calibri"/>
          <w:b/>
          <w:bCs/>
          <w:lang w:val="en-US"/>
        </w:rPr>
      </w:pPr>
      <w:r w:rsidRPr="7F4923B0">
        <w:rPr>
          <w:rStyle w:val="normaltextrun"/>
          <w:rFonts w:ascii="Calibri" w:hAnsi="Calibri" w:eastAsia="Calibri" w:cs="Calibri"/>
          <w:b/>
          <w:bCs/>
          <w:lang w:val="en-US"/>
        </w:rPr>
        <w:lastRenderedPageBreak/>
        <w:t>C</w:t>
      </w:r>
      <w:r w:rsidRPr="7F4923B0" w:rsidR="69861FF9">
        <w:rPr>
          <w:rStyle w:val="normaltextrun"/>
          <w:rFonts w:ascii="Calibri" w:hAnsi="Calibri" w:eastAsia="Calibri" w:cs="Calibri"/>
          <w:b/>
          <w:bCs/>
          <w:lang w:val="en-US"/>
        </w:rPr>
        <w:t>ONTINUOUS PROFESSIONAL LEARNIN</w:t>
      </w:r>
      <w:r w:rsidRPr="7F4923B0" w:rsidR="218E0D47">
        <w:rPr>
          <w:rStyle w:val="normaltextrun"/>
          <w:rFonts w:ascii="Calibri" w:hAnsi="Calibri" w:eastAsia="Calibri" w:cs="Calibri"/>
          <w:b/>
          <w:bCs/>
          <w:lang w:val="en-US"/>
        </w:rPr>
        <w:t>G</w:t>
      </w:r>
      <w:r w:rsidRPr="7F4923B0" w:rsidR="69861FF9">
        <w:rPr>
          <w:rStyle w:val="normaltextrun"/>
          <w:rFonts w:ascii="Calibri" w:hAnsi="Calibri" w:eastAsia="Calibri" w:cs="Calibri"/>
          <w:b/>
          <w:bCs/>
          <w:lang w:val="en-US"/>
        </w:rPr>
        <w:t xml:space="preserve">, DEVELOPMENT AND </w:t>
      </w:r>
      <w:r w:rsidRPr="7F4923B0" w:rsidR="1310323F">
        <w:rPr>
          <w:rStyle w:val="normaltextrun"/>
          <w:rFonts w:ascii="Calibri" w:hAnsi="Calibri" w:eastAsia="Calibri" w:cs="Calibri"/>
          <w:b/>
          <w:bCs/>
          <w:lang w:val="en-US"/>
        </w:rPr>
        <w:t xml:space="preserve">HEALTH &amp; </w:t>
      </w:r>
      <w:r w:rsidRPr="7F4923B0" w:rsidR="69861FF9">
        <w:rPr>
          <w:rStyle w:val="normaltextrun"/>
          <w:rFonts w:ascii="Calibri" w:hAnsi="Calibri" w:eastAsia="Calibri" w:cs="Calibri"/>
          <w:b/>
          <w:bCs/>
          <w:lang w:val="en-US"/>
        </w:rPr>
        <w:t>WELLBEING</w:t>
      </w:r>
      <w:r w:rsidRPr="7F4923B0">
        <w:rPr>
          <w:rStyle w:val="normaltextrun"/>
          <w:rFonts w:ascii="Calibri" w:hAnsi="Calibri" w:eastAsia="Calibri" w:cs="Calibri"/>
          <w:b/>
          <w:bCs/>
          <w:lang w:val="en-US"/>
        </w:rPr>
        <w:t>:</w:t>
      </w:r>
    </w:p>
    <w:p w:rsidR="00BB4589" w:rsidP="7F4923B0" w:rsidRDefault="00BB4589" w14:paraId="16B8D740" w14:textId="3469A986">
      <w:pPr>
        <w:spacing w:after="0" w:line="240" w:lineRule="auto"/>
        <w:ind w:right="165"/>
        <w:jc w:val="both"/>
        <w:rPr>
          <w:rStyle w:val="normaltextrun"/>
          <w:rFonts w:ascii="Calibri" w:hAnsi="Calibri" w:eastAsia="Calibri" w:cs="Calibri"/>
          <w:b/>
          <w:bCs/>
          <w:color w:val="000000" w:themeColor="text1"/>
          <w:lang w:val="en-US"/>
        </w:rPr>
      </w:pPr>
    </w:p>
    <w:p w:rsidR="00BB4589" w:rsidP="7F4923B0" w:rsidRDefault="1D8615E1" w14:paraId="744CDF6E" w14:textId="027ED2A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Take ownership of one’s own continuous professional development and learning</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as set out in FLF’s Supervision and Appraisal</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programme.</w:t>
      </w:r>
    </w:p>
    <w:p w:rsidR="00BB4589" w:rsidP="7F4923B0" w:rsidRDefault="1D8615E1" w14:paraId="0B3AEB29" w14:textId="61C4675E">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7F4923B0">
        <w:rPr>
          <w:rStyle w:val="normaltextrun"/>
          <w:rFonts w:ascii="Calibri" w:hAnsi="Calibri" w:eastAsia="Calibri" w:cs="Calibri"/>
          <w:lang w:val="en-US"/>
        </w:rPr>
        <w:t>Put into practice</w:t>
      </w:r>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 xml:space="preserve">effective skills which promote inclusion, </w:t>
      </w:r>
      <w:proofErr w:type="gramStart"/>
      <w:r w:rsidRPr="7F4923B0">
        <w:rPr>
          <w:rStyle w:val="normaltextrun"/>
          <w:rFonts w:ascii="Calibri" w:hAnsi="Calibri" w:eastAsia="Calibri" w:cs="Calibri"/>
          <w:lang w:val="en-US"/>
        </w:rPr>
        <w:t>strength based</w:t>
      </w:r>
      <w:proofErr w:type="gramEnd"/>
      <w:r w:rsidRPr="7F4923B0">
        <w:rPr>
          <w:rFonts w:ascii="Calibri" w:hAnsi="Calibri" w:eastAsia="Calibri" w:cs="Calibri"/>
          <w:sz w:val="22"/>
          <w:szCs w:val="22"/>
          <w:lang w:val="en-US"/>
        </w:rPr>
        <w:t xml:space="preserve"> </w:t>
      </w:r>
      <w:r w:rsidRPr="7F4923B0">
        <w:rPr>
          <w:rStyle w:val="normaltextrun"/>
          <w:rFonts w:ascii="Calibri" w:hAnsi="Calibri" w:eastAsia="Calibri" w:cs="Calibri"/>
          <w:lang w:val="en-US"/>
        </w:rPr>
        <w:t>working</w:t>
      </w:r>
      <w:r w:rsidRPr="7F4923B0" w:rsidR="789A09DA">
        <w:rPr>
          <w:rStyle w:val="normaltextrun"/>
          <w:rFonts w:ascii="Calibri" w:hAnsi="Calibri" w:eastAsia="Calibri" w:cs="Calibri"/>
          <w:lang w:val="en-US"/>
        </w:rPr>
        <w:t xml:space="preserve">, </w:t>
      </w:r>
      <w:r w:rsidRPr="7F4923B0" w:rsidR="213CF166">
        <w:rPr>
          <w:rStyle w:val="normaltextrun"/>
          <w:rFonts w:ascii="Calibri" w:hAnsi="Calibri" w:eastAsia="Calibri" w:cs="Calibri"/>
          <w:lang w:val="en-US"/>
        </w:rPr>
        <w:t xml:space="preserve">and </w:t>
      </w:r>
      <w:r w:rsidRPr="7F4923B0">
        <w:rPr>
          <w:rStyle w:val="normaltextrun"/>
          <w:rFonts w:ascii="Calibri" w:hAnsi="Calibri" w:eastAsia="Calibri" w:cs="Calibri"/>
          <w:lang w:val="en-US"/>
        </w:rPr>
        <w:t>trauma informed delivery.</w:t>
      </w:r>
    </w:p>
    <w:p w:rsidR="00BB4589" w:rsidP="7F4923B0" w:rsidRDefault="68B12D4B" w14:paraId="7D2022F5" w14:textId="72ED6717">
      <w:pPr>
        <w:pStyle w:val="ListParagraph"/>
        <w:numPr>
          <w:ilvl w:val="0"/>
          <w:numId w:val="8"/>
        </w:numPr>
        <w:spacing w:after="0" w:line="240" w:lineRule="auto"/>
        <w:ind w:left="315" w:hanging="284"/>
        <w:rPr>
          <w:rFonts w:ascii="Calibri" w:hAnsi="Calibri" w:eastAsia="Calibri" w:cs="Calibri"/>
          <w:color w:val="000000" w:themeColor="text1"/>
          <w:sz w:val="22"/>
          <w:szCs w:val="22"/>
        </w:rPr>
      </w:pPr>
      <w:r w:rsidRPr="6F6E31B6">
        <w:rPr>
          <w:rStyle w:val="normaltextrun"/>
          <w:rFonts w:ascii="Calibri" w:hAnsi="Calibri" w:eastAsia="Calibri" w:cs="Calibri"/>
          <w:lang w:val="en-US"/>
        </w:rPr>
        <w:t xml:space="preserve">Be committed to promoting </w:t>
      </w:r>
      <w:r w:rsidRPr="6F6E31B6" w:rsidR="04227334">
        <w:rPr>
          <w:rStyle w:val="normaltextrun"/>
          <w:rFonts w:ascii="Calibri" w:hAnsi="Calibri" w:eastAsia="Calibri" w:cs="Calibri"/>
          <w:lang w:val="en-US"/>
        </w:rPr>
        <w:t>s</w:t>
      </w:r>
      <w:r w:rsidRPr="6F6E31B6">
        <w:rPr>
          <w:rStyle w:val="normaltextrun"/>
          <w:rFonts w:ascii="Calibri" w:hAnsi="Calibri" w:eastAsia="Calibri" w:cs="Calibri"/>
          <w:lang w:val="en-US"/>
        </w:rPr>
        <w:t>afety-first</w:t>
      </w:r>
      <w:r w:rsidRPr="6F6E31B6">
        <w:rPr>
          <w:rFonts w:ascii="Calibri" w:hAnsi="Calibri" w:eastAsia="Calibri" w:cs="Calibri"/>
          <w:sz w:val="22"/>
          <w:szCs w:val="22"/>
          <w:lang w:val="en-US"/>
        </w:rPr>
        <w:t xml:space="preserve"> </w:t>
      </w:r>
      <w:r w:rsidRPr="6F6E31B6" w:rsidR="6D245A55">
        <w:rPr>
          <w:rFonts w:ascii="Calibri" w:hAnsi="Calibri" w:eastAsia="Calibri" w:cs="Calibri"/>
          <w:sz w:val="22"/>
          <w:szCs w:val="22"/>
          <w:lang w:val="en-US"/>
        </w:rPr>
        <w:t>practi</w:t>
      </w:r>
      <w:r w:rsidRPr="6F6E31B6" w:rsidR="04227334">
        <w:rPr>
          <w:rFonts w:ascii="Calibri" w:hAnsi="Calibri" w:eastAsia="Calibri" w:cs="Calibri"/>
          <w:sz w:val="22"/>
          <w:szCs w:val="22"/>
          <w:lang w:val="en-US"/>
        </w:rPr>
        <w:t>ces</w:t>
      </w:r>
      <w:r w:rsidRPr="6F6E31B6" w:rsidR="014BB698">
        <w:rPr>
          <w:rFonts w:ascii="Calibri" w:hAnsi="Calibri" w:eastAsia="Calibri" w:cs="Calibri"/>
          <w:sz w:val="22"/>
          <w:szCs w:val="22"/>
          <w:lang w:val="en-US"/>
        </w:rPr>
        <w:t xml:space="preserve"> to</w:t>
      </w:r>
      <w:r w:rsidRPr="6F6E31B6" w:rsidR="04227334">
        <w:rPr>
          <w:rFonts w:ascii="Calibri" w:hAnsi="Calibri" w:eastAsia="Calibri" w:cs="Calibri"/>
          <w:sz w:val="22"/>
          <w:szCs w:val="22"/>
          <w:lang w:val="en-US"/>
        </w:rPr>
        <w:t xml:space="preserve"> </w:t>
      </w:r>
      <w:r w:rsidRPr="6F6E31B6" w:rsidR="54FDAC5F">
        <w:rPr>
          <w:rFonts w:ascii="Calibri" w:hAnsi="Calibri" w:eastAsia="Calibri" w:cs="Calibri"/>
          <w:sz w:val="22"/>
          <w:szCs w:val="22"/>
          <w:lang w:val="en-US"/>
        </w:rPr>
        <w:t xml:space="preserve">assure </w:t>
      </w:r>
      <w:r w:rsidRPr="6F6E31B6" w:rsidR="34DD800C">
        <w:rPr>
          <w:rStyle w:val="normaltextrun"/>
          <w:rFonts w:ascii="Calibri" w:hAnsi="Calibri" w:eastAsia="Calibri" w:cs="Calibri"/>
          <w:lang w:val="en-US"/>
        </w:rPr>
        <w:t xml:space="preserve">safety, </w:t>
      </w:r>
      <w:r w:rsidRPr="6F6E31B6">
        <w:rPr>
          <w:rStyle w:val="normaltextrun"/>
          <w:rFonts w:ascii="Calibri" w:hAnsi="Calibri" w:eastAsia="Calibri" w:cs="Calibri"/>
          <w:lang w:val="en-US"/>
        </w:rPr>
        <w:t>wellbeing,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selfcare</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and safeguarding</w:t>
      </w:r>
      <w:r w:rsidRPr="6F6E31B6">
        <w:rPr>
          <w:rFonts w:ascii="Calibri" w:hAnsi="Calibri" w:eastAsia="Calibri" w:cs="Calibri"/>
          <w:sz w:val="22"/>
          <w:szCs w:val="22"/>
          <w:lang w:val="en-US"/>
        </w:rPr>
        <w:t xml:space="preserve"> </w:t>
      </w:r>
      <w:r w:rsidRPr="6F6E31B6">
        <w:rPr>
          <w:rStyle w:val="normaltextrun"/>
          <w:rFonts w:ascii="Calibri" w:hAnsi="Calibri" w:eastAsia="Calibri" w:cs="Calibri"/>
          <w:lang w:val="en-US"/>
        </w:rPr>
        <w:t>for all.</w:t>
      </w:r>
    </w:p>
    <w:p w:rsidR="00BB4589" w:rsidP="7F4923B0" w:rsidRDefault="00BB4589" w14:paraId="3DD21E52" w14:textId="77C52964">
      <w:pPr>
        <w:pStyle w:val="SubHeading"/>
        <w:rPr>
          <w:rFonts w:ascii="Calibri" w:hAnsi="Calibri" w:eastAsia="Calibri" w:cs="Calibri"/>
          <w:color w:val="auto"/>
          <w:sz w:val="22"/>
          <w:szCs w:val="22"/>
        </w:rPr>
      </w:pPr>
    </w:p>
    <w:p w:rsidR="00BB4589" w:rsidP="74A3D182" w:rsidRDefault="536F204A" w14:paraId="40BA7110" w14:textId="635F6C66">
      <w:pPr>
        <w:pStyle w:val="GaramondBody"/>
        <w:rPr>
          <w:color w:val="auto"/>
          <w:sz w:val="20"/>
          <w:szCs w:val="20"/>
        </w:rPr>
      </w:pPr>
      <w:r w:rsidRPr="74A3D182">
        <w:rPr>
          <w:rStyle w:val="normaltextrun"/>
          <w:rFonts w:ascii="Calibri" w:hAnsi="Calibri" w:eastAsia="Calibri" w:cs="Calibri"/>
          <w:color w:val="auto"/>
          <w:sz w:val="20"/>
          <w:szCs w:val="20"/>
        </w:rPr>
        <w:t>All staff have a duty to protect supported individuals from abuse and to report any concerns immediately</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to their line manager or other management staff and to work in accordance with</w:t>
      </w:r>
      <w:r w:rsidRPr="74A3D182">
        <w:rPr>
          <w:rFonts w:ascii="Calibri" w:hAnsi="Calibri" w:eastAsia="Calibri" w:cs="Calibri"/>
          <w:color w:val="auto"/>
          <w:sz w:val="20"/>
          <w:szCs w:val="20"/>
        </w:rPr>
        <w:t xml:space="preserve"> </w:t>
      </w:r>
      <w:r w:rsidRPr="74A3D182">
        <w:rPr>
          <w:rStyle w:val="normaltextrun"/>
          <w:rFonts w:ascii="Calibri" w:hAnsi="Calibri" w:eastAsia="Calibri" w:cs="Calibri"/>
          <w:color w:val="auto"/>
          <w:sz w:val="20"/>
          <w:szCs w:val="20"/>
        </w:rPr>
        <w:t>the Protection of Vulnerable Groups (Scotland) Act 2007 and Data Protection/GDPR legislation.</w:t>
      </w:r>
      <w:r w:rsidRPr="74A3D182">
        <w:rPr>
          <w:color w:val="auto"/>
          <w:sz w:val="20"/>
          <w:szCs w:val="20"/>
        </w:rPr>
        <w:t xml:space="preserve"> </w:t>
      </w:r>
      <w:r w:rsidRPr="74A3D182" w:rsidR="1D238CE7">
        <w:rPr>
          <w:color w:val="auto"/>
          <w:sz w:val="20"/>
          <w:szCs w:val="20"/>
        </w:rPr>
        <w:t xml:space="preserve">This role will be reviewed under the </w:t>
      </w:r>
      <w:r w:rsidRPr="74A3D182" w:rsidR="47FC36F4">
        <w:rPr>
          <w:color w:val="1E1E1E"/>
          <w:sz w:val="20"/>
          <w:szCs w:val="20"/>
        </w:rPr>
        <w:t xml:space="preserve">Disclosure (Scotland) Act 2020 </w:t>
      </w:r>
      <w:r w:rsidRPr="74A3D182" w:rsidR="77BB4976">
        <w:rPr>
          <w:color w:val="1E1E1E"/>
          <w:sz w:val="20"/>
          <w:szCs w:val="20"/>
        </w:rPr>
        <w:t>(</w:t>
      </w:r>
      <w:r w:rsidRPr="74A3D182" w:rsidR="47FC36F4">
        <w:rPr>
          <w:color w:val="1E1E1E"/>
          <w:sz w:val="20"/>
          <w:szCs w:val="20"/>
        </w:rPr>
        <w:t>updated August 2026</w:t>
      </w:r>
      <w:r w:rsidRPr="74A3D182" w:rsidR="2EA22B23">
        <w:rPr>
          <w:color w:val="1E1E1E"/>
          <w:sz w:val="20"/>
          <w:szCs w:val="20"/>
        </w:rPr>
        <w:t>)</w:t>
      </w:r>
      <w:r w:rsidRPr="74A3D182" w:rsidR="47FC36F4">
        <w:t xml:space="preserve"> </w:t>
      </w:r>
      <w:r w:rsidRPr="74A3D182" w:rsidR="1D238CE7">
        <w:rPr>
          <w:color w:val="auto"/>
          <w:sz w:val="20"/>
          <w:szCs w:val="20"/>
        </w:rPr>
        <w:t xml:space="preserve">legislation and therefore any employee holding this role may be subject to </w:t>
      </w:r>
      <w:r w:rsidRPr="74A3D182" w:rsidR="5D19185F">
        <w:rPr>
          <w:color w:val="auto"/>
          <w:sz w:val="20"/>
          <w:szCs w:val="20"/>
        </w:rPr>
        <w:t>Disclosure</w:t>
      </w:r>
      <w:r w:rsidRPr="74A3D182" w:rsidR="090D969D">
        <w:rPr>
          <w:color w:val="auto"/>
          <w:sz w:val="20"/>
          <w:szCs w:val="20"/>
        </w:rPr>
        <w:t xml:space="preserve"> Checks or </w:t>
      </w:r>
      <w:r w:rsidRPr="74A3D182" w:rsidR="5B146E4A">
        <w:rPr>
          <w:color w:val="auto"/>
          <w:sz w:val="20"/>
          <w:szCs w:val="20"/>
        </w:rPr>
        <w:t>PVG</w:t>
      </w:r>
      <w:r w:rsidRPr="74A3D182" w:rsidR="2CAB276D">
        <w:rPr>
          <w:color w:val="auto"/>
          <w:sz w:val="20"/>
          <w:szCs w:val="20"/>
        </w:rPr>
        <w:t xml:space="preserve"> membership requirements</w:t>
      </w:r>
      <w:r w:rsidRPr="74A3D182" w:rsidR="5908EBB1">
        <w:rPr>
          <w:color w:val="auto"/>
          <w:sz w:val="20"/>
          <w:szCs w:val="20"/>
        </w:rPr>
        <w:t xml:space="preserve"> prior to taking up the role</w:t>
      </w:r>
      <w:r w:rsidRPr="74A3D182" w:rsidR="2CAB276D">
        <w:rPr>
          <w:color w:val="auto"/>
          <w:sz w:val="20"/>
          <w:szCs w:val="20"/>
        </w:rPr>
        <w:t>.</w:t>
      </w:r>
    </w:p>
    <w:p w:rsidR="00BB4589" w:rsidP="74A3D182" w:rsidRDefault="00BB4589" w14:paraId="552CA98F" w14:textId="6B8D08C1">
      <w:pPr>
        <w:spacing w:after="0" w:line="240" w:lineRule="auto"/>
        <w:jc w:val="both"/>
        <w:rPr>
          <w:rFonts w:ascii="Calibri" w:hAnsi="Calibri" w:eastAsia="Calibri" w:cs="Calibri"/>
          <w:b/>
          <w:bCs/>
          <w:color w:val="253143"/>
          <w:sz w:val="22"/>
          <w:szCs w:val="22"/>
        </w:rPr>
      </w:pPr>
    </w:p>
    <w:p w:rsidR="00BB4589" w:rsidP="74A3D182" w:rsidRDefault="5B146E4A" w14:paraId="3FC496E6" w14:textId="2B971B54">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Employee Signed:</w:t>
      </w:r>
      <w:r>
        <w:tab/>
      </w:r>
      <w:r>
        <w:tab/>
      </w:r>
      <w:r w:rsidRPr="74A3D182">
        <w:rPr>
          <w:rFonts w:ascii="Calibri" w:hAnsi="Calibri" w:eastAsia="Calibri" w:cs="Calibri"/>
          <w:b/>
          <w:bCs/>
          <w:color w:val="404040" w:themeColor="text1" w:themeTint="BF"/>
          <w:sz w:val="22"/>
          <w:szCs w:val="22"/>
        </w:rPr>
        <w:t xml:space="preserve"> ………………………………. </w:t>
      </w:r>
      <w:r>
        <w:tab/>
      </w:r>
      <w:r>
        <w:tab/>
      </w:r>
      <w:r w:rsidRPr="74A3D182">
        <w:rPr>
          <w:rFonts w:ascii="Calibri" w:hAnsi="Calibri" w:eastAsia="Calibri" w:cs="Calibri"/>
          <w:b/>
          <w:bCs/>
          <w:color w:val="404040" w:themeColor="text1" w:themeTint="BF"/>
          <w:sz w:val="22"/>
          <w:szCs w:val="22"/>
        </w:rPr>
        <w:t>Date: ……………….</w:t>
      </w:r>
    </w:p>
    <w:p w:rsidR="00BB4589" w:rsidP="74A3D182" w:rsidRDefault="5B146E4A" w14:paraId="2C1FBA16" w14:textId="0A9B0678">
      <w:pPr>
        <w:spacing w:after="0" w:line="276" w:lineRule="auto"/>
        <w:jc w:val="both"/>
        <w:rPr>
          <w:rFonts w:ascii="Calibri" w:hAnsi="Calibri" w:eastAsia="Calibri" w:cs="Calibri"/>
          <w:color w:val="404040" w:themeColor="text1" w:themeTint="BF"/>
          <w:sz w:val="22"/>
          <w:szCs w:val="22"/>
        </w:rPr>
      </w:pPr>
      <w:r w:rsidRPr="74A3D182">
        <w:rPr>
          <w:rFonts w:ascii="Calibri" w:hAnsi="Calibri" w:eastAsia="Calibri" w:cs="Calibri"/>
          <w:b/>
          <w:bCs/>
          <w:color w:val="404040" w:themeColor="text1" w:themeTint="BF"/>
          <w:sz w:val="22"/>
          <w:szCs w:val="22"/>
        </w:rPr>
        <w:t xml:space="preserve">Employer Signed: </w:t>
      </w:r>
      <w:r>
        <w:tab/>
      </w:r>
      <w:r>
        <w:tab/>
      </w:r>
      <w:r w:rsidRPr="74A3D182">
        <w:rPr>
          <w:rFonts w:ascii="Calibri" w:hAnsi="Calibri" w:eastAsia="Calibri" w:cs="Calibri"/>
          <w:b/>
          <w:bCs/>
          <w:color w:val="404040" w:themeColor="text1" w:themeTint="BF"/>
          <w:sz w:val="22"/>
          <w:szCs w:val="22"/>
        </w:rPr>
        <w:t xml:space="preserve">….……………………………. </w:t>
      </w:r>
      <w:r>
        <w:tab/>
      </w:r>
      <w:r>
        <w:tab/>
      </w:r>
      <w:r w:rsidRPr="74A3D182">
        <w:rPr>
          <w:rFonts w:ascii="Calibri" w:hAnsi="Calibri" w:eastAsia="Calibri" w:cs="Calibri"/>
          <w:b/>
          <w:bCs/>
          <w:color w:val="404040" w:themeColor="text1" w:themeTint="BF"/>
          <w:sz w:val="22"/>
          <w:szCs w:val="22"/>
        </w:rPr>
        <w:t>Date: ……………….</w:t>
      </w:r>
    </w:p>
    <w:p w:rsidR="00BB4589" w:rsidP="74A3D182" w:rsidRDefault="00BB4589" w14:paraId="7BD51D23" w14:textId="150EACB0">
      <w:pPr>
        <w:spacing w:after="0" w:line="276" w:lineRule="auto"/>
        <w:jc w:val="both"/>
        <w:rPr>
          <w:rFonts w:ascii="Calibri" w:hAnsi="Calibri" w:eastAsia="Calibri" w:cs="Calibri"/>
          <w:color w:val="404040" w:themeColor="text1" w:themeTint="BF"/>
          <w:sz w:val="22"/>
          <w:szCs w:val="22"/>
        </w:rPr>
      </w:pPr>
    </w:p>
    <w:p w:rsidR="00396EED" w:rsidRDefault="00396EED" w14:paraId="2048AE3D" w14:textId="75E7983B">
      <w:pPr>
        <w:rPr>
          <w:rFonts w:ascii="Calibri" w:hAnsi="Calibri" w:eastAsia="Calibri" w:cs="Calibri"/>
          <w:color w:val="404040" w:themeColor="text1" w:themeTint="BF"/>
          <w:sz w:val="22"/>
          <w:szCs w:val="22"/>
        </w:rPr>
      </w:pPr>
      <w:r>
        <w:rPr>
          <w:rFonts w:ascii="Calibri" w:hAnsi="Calibri" w:eastAsia="Calibri" w:cs="Calibri"/>
          <w:color w:val="404040" w:themeColor="text1" w:themeTint="BF"/>
          <w:sz w:val="22"/>
          <w:szCs w:val="22"/>
        </w:rPr>
        <w:br w:type="page"/>
      </w:r>
    </w:p>
    <w:p w:rsidRPr="008F3C7E" w:rsidR="00B55F4F" w:rsidP="00B55F4F" w:rsidRDefault="00B55F4F" w14:paraId="07566AE3" w14:textId="77777777">
      <w:pPr>
        <w:spacing w:after="0" w:line="240" w:lineRule="auto"/>
        <w:jc w:val="center"/>
        <w:rPr>
          <w:rFonts w:ascii="Calibri" w:hAnsi="Calibri" w:eastAsia="Calibri" w:cs="Calibri"/>
          <w:b/>
          <w:bCs/>
          <w:color w:val="FF6600"/>
          <w:sz w:val="28"/>
          <w:szCs w:val="28"/>
        </w:rPr>
      </w:pPr>
      <w:r w:rsidRPr="008F3C7E">
        <w:rPr>
          <w:rFonts w:ascii="Calibri" w:hAnsi="Calibri" w:eastAsia="Calibri" w:cs="Calibri"/>
          <w:b/>
          <w:bCs/>
          <w:color w:val="FF6600"/>
          <w:sz w:val="28"/>
          <w:szCs w:val="28"/>
        </w:rPr>
        <w:lastRenderedPageBreak/>
        <w:t>PERSON SPECFICATION</w:t>
      </w:r>
    </w:p>
    <w:p w:rsidR="008528EC" w:rsidP="224B7913" w:rsidRDefault="008528EC" w14:paraId="052F1828" w14:textId="77777777">
      <w:pPr>
        <w:spacing w:after="0" w:line="240" w:lineRule="auto"/>
        <w:jc w:val="center"/>
        <w:rPr>
          <w:rFonts w:ascii="Calibri" w:hAnsi="Calibri" w:eastAsia="Calibri" w:cs="Calibri"/>
          <w:color w:val="000000" w:themeColor="text1"/>
          <w:sz w:val="22"/>
          <w:szCs w:val="22"/>
        </w:rPr>
      </w:pPr>
    </w:p>
    <w:tbl>
      <w:tblPr>
        <w:tblW w:w="913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935"/>
        <w:gridCol w:w="3444"/>
        <w:gridCol w:w="3752"/>
      </w:tblGrid>
      <w:tr w:rsidR="224B7913" w:rsidTr="04D8C7B6" w14:paraId="1FE2986D" w14:textId="77777777">
        <w:trPr>
          <w:trHeight w:val="345"/>
        </w:trPr>
        <w:tc>
          <w:tcPr>
            <w:tcW w:w="1935" w:type="dxa"/>
            <w:tcBorders>
              <w:top w:val="single" w:color="auto" w:sz="6" w:space="0"/>
              <w:left w:val="single" w:color="auto" w:sz="6" w:space="0"/>
              <w:bottom w:val="single" w:color="auto" w:sz="6" w:space="0"/>
              <w:right w:val="single" w:color="auto" w:sz="6" w:space="0"/>
            </w:tcBorders>
            <w:shd w:val="clear" w:color="auto" w:fill="D0CECE"/>
            <w:tcMar/>
          </w:tcPr>
          <w:p w:rsidR="224B7913" w:rsidP="224B7913" w:rsidRDefault="224B7913" w14:paraId="1C863E58" w14:textId="70796EC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Attributes</w:t>
            </w:r>
          </w:p>
        </w:tc>
        <w:tc>
          <w:tcPr>
            <w:tcW w:w="3444" w:type="dxa"/>
            <w:tcBorders>
              <w:top w:val="single" w:color="auto" w:sz="6" w:space="0"/>
              <w:left w:val="single" w:color="auto" w:sz="6" w:space="0"/>
              <w:bottom w:val="single" w:color="auto" w:sz="6" w:space="0"/>
              <w:right w:val="single" w:color="auto" w:sz="6" w:space="0"/>
            </w:tcBorders>
            <w:shd w:val="clear" w:color="auto" w:fill="D0CECE"/>
            <w:tcMar/>
          </w:tcPr>
          <w:p w:rsidR="224B7913" w:rsidP="224B7913" w:rsidRDefault="224B7913" w14:paraId="5B2BB730" w14:textId="01C139F7">
            <w:pPr>
              <w:spacing w:after="0" w:line="240" w:lineRule="auto"/>
              <w:ind w:left="430" w:right="168" w:hanging="288"/>
              <w:jc w:val="center"/>
              <w:rPr>
                <w:rFonts w:ascii="Calibri" w:hAnsi="Calibri" w:eastAsia="Calibri" w:cs="Calibri"/>
                <w:sz w:val="22"/>
                <w:szCs w:val="22"/>
              </w:rPr>
            </w:pPr>
            <w:r w:rsidRPr="224B7913">
              <w:rPr>
                <w:rFonts w:ascii="Calibri" w:hAnsi="Calibri" w:eastAsia="Calibri" w:cs="Calibri"/>
                <w:b/>
                <w:bCs/>
                <w:sz w:val="22"/>
                <w:szCs w:val="22"/>
              </w:rPr>
              <w:t>Essential</w:t>
            </w:r>
          </w:p>
        </w:tc>
        <w:tc>
          <w:tcPr>
            <w:tcW w:w="3752" w:type="dxa"/>
            <w:tcBorders>
              <w:top w:val="single" w:color="auto" w:sz="6" w:space="0"/>
              <w:left w:val="single" w:color="auto" w:sz="6" w:space="0"/>
              <w:bottom w:val="single" w:color="auto" w:sz="6" w:space="0"/>
              <w:right w:val="single" w:color="auto" w:sz="6" w:space="0"/>
            </w:tcBorders>
            <w:shd w:val="clear" w:color="auto" w:fill="D0CECE"/>
            <w:tcMar/>
          </w:tcPr>
          <w:p w:rsidR="224B7913" w:rsidP="224B7913" w:rsidRDefault="224B7913" w14:paraId="255F7DDD" w14:textId="1E7C1AF2">
            <w:pPr>
              <w:spacing w:after="0" w:line="240" w:lineRule="auto"/>
              <w:ind w:left="399" w:hanging="315"/>
              <w:jc w:val="center"/>
              <w:rPr>
                <w:rFonts w:ascii="Calibri" w:hAnsi="Calibri" w:eastAsia="Calibri" w:cs="Calibri"/>
                <w:sz w:val="22"/>
                <w:szCs w:val="22"/>
              </w:rPr>
            </w:pPr>
            <w:r w:rsidRPr="224B7913">
              <w:rPr>
                <w:rFonts w:ascii="Calibri" w:hAnsi="Calibri" w:eastAsia="Calibri" w:cs="Calibri"/>
                <w:b/>
                <w:bCs/>
                <w:sz w:val="22"/>
                <w:szCs w:val="22"/>
              </w:rPr>
              <w:t>Desirable</w:t>
            </w:r>
          </w:p>
        </w:tc>
      </w:tr>
      <w:tr w:rsidR="224B7913" w:rsidTr="04D8C7B6" w14:paraId="77D584EB" w14:textId="77777777">
        <w:trPr>
          <w:trHeight w:val="300"/>
        </w:trPr>
        <w:tc>
          <w:tcPr>
            <w:tcW w:w="193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68894786" w14:textId="39FD57A6">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Experience</w:t>
            </w:r>
          </w:p>
        </w:tc>
        <w:tc>
          <w:tcPr>
            <w:tcW w:w="344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F17CA52" w14:textId="209A69A9">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Previous experience as an HR generalist</w:t>
            </w:r>
          </w:p>
          <w:p w:rsidR="224B7913" w:rsidP="224B7913" w:rsidRDefault="224B7913" w14:paraId="72640B69" w14:textId="07CF87B6">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 xml:space="preserve">Demonstrable experience in developing and implementing HR policies and practices   </w:t>
            </w:r>
          </w:p>
          <w:p w:rsidR="224B7913" w:rsidP="224B7913" w:rsidRDefault="224B7913" w14:paraId="3C1C1F87" w14:textId="0583EC02">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Previous experience in case management</w:t>
            </w:r>
          </w:p>
          <w:p w:rsidR="224B7913" w:rsidP="224B7913" w:rsidRDefault="224B7913" w14:paraId="10A2258B" w14:textId="74B105CC">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Experience in managing difficult conversations</w:t>
            </w:r>
          </w:p>
          <w:p w:rsidR="224B7913" w:rsidP="224B7913" w:rsidRDefault="224B7913" w14:paraId="002C13CE" w14:textId="0152D248">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Experience in overseeing recruitment and onboarding procedures</w:t>
            </w:r>
          </w:p>
          <w:p w:rsidR="224B7913" w:rsidP="224B7913" w:rsidRDefault="224B7913" w14:paraId="7A73EA49" w14:textId="3A23F618">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 xml:space="preserve">Experience is supporting managers  </w:t>
            </w:r>
          </w:p>
          <w:p w:rsidR="224B7913" w:rsidP="224B7913" w:rsidRDefault="224B7913" w14:paraId="50BDF548" w14:textId="23BFE2A3">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Experience in managing HR records and data</w:t>
            </w:r>
          </w:p>
        </w:tc>
        <w:tc>
          <w:tcPr>
            <w:tcW w:w="375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134948E" w14:textId="3FA55D2C">
            <w:pPr>
              <w:pStyle w:val="ListParagraph"/>
              <w:numPr>
                <w:ilvl w:val="0"/>
                <w:numId w:val="6"/>
              </w:numPr>
              <w:spacing w:after="0" w:line="240" w:lineRule="auto"/>
              <w:rPr>
                <w:rFonts w:ascii="Calibri" w:hAnsi="Calibri" w:eastAsia="Calibri" w:cs="Calibri"/>
                <w:sz w:val="22"/>
                <w:szCs w:val="22"/>
              </w:rPr>
            </w:pPr>
            <w:r w:rsidRPr="224B7913">
              <w:rPr>
                <w:rFonts w:ascii="Calibri" w:hAnsi="Calibri" w:eastAsia="Calibri" w:cs="Calibri"/>
                <w:sz w:val="22"/>
                <w:szCs w:val="22"/>
                <w:lang w:val="en-US"/>
              </w:rPr>
              <w:t xml:space="preserve">Experience </w:t>
            </w:r>
            <w:proofErr w:type="gramStart"/>
            <w:r w:rsidRPr="224B7913">
              <w:rPr>
                <w:rFonts w:ascii="Calibri" w:hAnsi="Calibri" w:eastAsia="Calibri" w:cs="Calibri"/>
                <w:sz w:val="22"/>
                <w:szCs w:val="22"/>
                <w:lang w:val="en-US"/>
              </w:rPr>
              <w:t>in</w:t>
            </w:r>
            <w:proofErr w:type="gramEnd"/>
            <w:r w:rsidRPr="224B7913">
              <w:rPr>
                <w:rFonts w:ascii="Calibri" w:hAnsi="Calibri" w:eastAsia="Calibri" w:cs="Calibri"/>
                <w:sz w:val="22"/>
                <w:szCs w:val="22"/>
                <w:lang w:val="en-US"/>
              </w:rPr>
              <w:t xml:space="preserve"> working in the third sector</w:t>
            </w:r>
          </w:p>
          <w:p w:rsidR="224B7913" w:rsidP="008528EC" w:rsidRDefault="224B7913" w14:paraId="51FCBC36" w14:textId="09A66729">
            <w:pPr>
              <w:pStyle w:val="ListParagraph"/>
              <w:numPr>
                <w:ilvl w:val="0"/>
                <w:numId w:val="6"/>
              </w:numPr>
              <w:spacing w:after="0" w:line="276" w:lineRule="auto"/>
              <w:rPr>
                <w:rFonts w:ascii="Calibri" w:hAnsi="Calibri" w:eastAsia="Calibri" w:cs="Calibri"/>
                <w:sz w:val="22"/>
                <w:szCs w:val="22"/>
              </w:rPr>
            </w:pPr>
            <w:r w:rsidRPr="008528EC">
              <w:rPr>
                <w:rFonts w:ascii="Calibri" w:hAnsi="Calibri" w:eastAsia="Calibri" w:cs="Calibri"/>
                <w:sz w:val="22"/>
                <w:szCs w:val="22"/>
                <w:lang w:val="en-US"/>
              </w:rPr>
              <w:t>Experience in managing competing priorities</w:t>
            </w:r>
          </w:p>
        </w:tc>
      </w:tr>
      <w:tr w:rsidR="224B7913" w:rsidTr="04D8C7B6" w14:paraId="316AE215" w14:textId="77777777">
        <w:trPr>
          <w:trHeight w:val="300"/>
        </w:trPr>
        <w:tc>
          <w:tcPr>
            <w:tcW w:w="193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11789EF2" w14:textId="53C7B40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Education, Qualifications &amp; Training</w:t>
            </w:r>
          </w:p>
        </w:tc>
        <w:tc>
          <w:tcPr>
            <w:tcW w:w="344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B3F429B" w14:textId="1F9BCBC4">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Formal training and/or education in HR management (CIPD Level 5 or equivalent)</w:t>
            </w:r>
          </w:p>
          <w:p w:rsidR="224B7913" w:rsidP="224B7913" w:rsidRDefault="224B7913" w14:paraId="1B3432B3" w14:textId="5F94B019">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CIPD membership or working towards full membership</w:t>
            </w:r>
          </w:p>
          <w:p w:rsidR="224B7913" w:rsidP="224B7913" w:rsidRDefault="224B7913" w14:paraId="53C11B0B" w14:textId="340DC743">
            <w:pPr>
              <w:pStyle w:val="ListParagraph"/>
              <w:numPr>
                <w:ilvl w:val="0"/>
                <w:numId w:val="7"/>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 xml:space="preserve">Evidence of HR CPD  </w:t>
            </w:r>
          </w:p>
        </w:tc>
        <w:tc>
          <w:tcPr>
            <w:tcW w:w="375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5B7D2068" w14:textId="7A34BFA1">
            <w:pPr>
              <w:spacing w:after="0" w:line="240" w:lineRule="auto"/>
              <w:rPr>
                <w:rFonts w:ascii="Calibri" w:hAnsi="Calibri" w:eastAsia="Calibri" w:cs="Calibri"/>
                <w:sz w:val="22"/>
                <w:szCs w:val="22"/>
              </w:rPr>
            </w:pPr>
          </w:p>
        </w:tc>
      </w:tr>
      <w:tr w:rsidR="224B7913" w:rsidTr="04D8C7B6" w14:paraId="1FAB418D" w14:textId="77777777">
        <w:trPr>
          <w:trHeight w:val="300"/>
        </w:trPr>
        <w:tc>
          <w:tcPr>
            <w:tcW w:w="193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2B71DD56" w14:textId="64E43C91">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Skills, Abilities &amp; Knowledge</w:t>
            </w:r>
          </w:p>
        </w:tc>
        <w:tc>
          <w:tcPr>
            <w:tcW w:w="344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DD2DBD2" w14:textId="45157E97">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Collaborative approach to leadership and the ability to build and influence relationships positively and fairly with a wide range of individuals</w:t>
            </w:r>
          </w:p>
          <w:p w:rsidR="224B7913" w:rsidP="224B7913" w:rsidRDefault="224B7913" w14:paraId="13FD3E41" w14:textId="49312792">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Sound knowledge of equality, diversity and inclusion</w:t>
            </w:r>
          </w:p>
          <w:p w:rsidR="224B7913" w:rsidP="224B7913" w:rsidRDefault="224B7913" w14:paraId="76253305" w14:textId="27068F93">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Ability to understand and apply employment law provisions and statutory guidance</w:t>
            </w:r>
          </w:p>
          <w:p w:rsidR="224B7913" w:rsidP="224B7913" w:rsidRDefault="224B7913" w14:paraId="6C1E80C6" w14:textId="27518E38">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Ability to develop and implement performance management and training and development plans</w:t>
            </w:r>
          </w:p>
          <w:p w:rsidR="224B7913" w:rsidP="224B7913" w:rsidRDefault="224B7913" w14:paraId="264D9457" w14:textId="1E2334AA">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Computer competency in Word, Excel, Powerpoint, TEAMS, Internet and emails</w:t>
            </w:r>
          </w:p>
          <w:p w:rsidR="224B7913" w:rsidP="224B7913" w:rsidRDefault="224B7913" w14:paraId="1ECD6482" w14:textId="47A8259D">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Ability to critically assess HR risks and issues and translate these into meaningful opportunities for positive outcomes, change or improvements</w:t>
            </w:r>
          </w:p>
          <w:p w:rsidR="224B7913" w:rsidP="224B7913" w:rsidRDefault="224B7913" w14:paraId="6FDAF5BC" w14:textId="18B7D94B">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Organised, efficient and committed to meeting deadlines</w:t>
            </w:r>
          </w:p>
          <w:p w:rsidR="224B7913" w:rsidP="224B7913" w:rsidRDefault="224B7913" w14:paraId="3082A555" w14:textId="4375A11E">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lastRenderedPageBreak/>
              <w:t>Proven problem-solving skills and the ability to report HR data/metrics</w:t>
            </w:r>
          </w:p>
          <w:p w:rsidR="224B7913" w:rsidP="008528EC" w:rsidRDefault="224B7913" w14:paraId="74F93923" w14:textId="12B2D66B">
            <w:pPr>
              <w:pStyle w:val="ListParagraph"/>
              <w:numPr>
                <w:ilvl w:val="0"/>
                <w:numId w:val="4"/>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Ability and commitment to lead with integrity within professional boundaries</w:t>
            </w:r>
          </w:p>
        </w:tc>
        <w:tc>
          <w:tcPr>
            <w:tcW w:w="375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12B3F2DF" w14:textId="1A06BBC6">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lastRenderedPageBreak/>
              <w:t>Knowledge and ability to embed Trauma Informed Principles</w:t>
            </w:r>
          </w:p>
          <w:p w:rsidR="224B7913" w:rsidP="224B7913" w:rsidRDefault="224B7913" w14:paraId="20D9CE72" w14:textId="6017E33E">
            <w:pPr>
              <w:pStyle w:val="ListParagraph"/>
              <w:numPr>
                <w:ilvl w:val="0"/>
                <w:numId w:val="3"/>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rPr>
              <w:t>Understanding of Quality Assurance and Audit</w:t>
            </w:r>
          </w:p>
          <w:p w:rsidRPr="00025B27" w:rsidR="6AB8C257" w:rsidP="00025B27" w:rsidRDefault="224B7913" w14:paraId="49D0B8C9" w14:textId="000B101C">
            <w:pPr>
              <w:pStyle w:val="ListParagraph"/>
              <w:numPr>
                <w:ilvl w:val="0"/>
                <w:numId w:val="11"/>
              </w:numPr>
              <w:spacing w:after="0" w:line="240" w:lineRule="auto"/>
              <w:ind w:right="270"/>
              <w:rPr>
                <w:rFonts w:ascii="Calibri" w:hAnsi="Calibri" w:eastAsia="Calibri" w:cs="Calibri"/>
                <w:sz w:val="22"/>
                <w:szCs w:val="22"/>
              </w:rPr>
            </w:pPr>
            <w:r w:rsidRPr="00025B27">
              <w:rPr>
                <w:rFonts w:ascii="Calibri" w:hAnsi="Calibri" w:eastAsia="Calibri" w:cs="Calibri"/>
                <w:sz w:val="22"/>
                <w:szCs w:val="22"/>
                <w:lang w:val="en-US"/>
              </w:rPr>
              <w:t>Full Valid Driving License and access to own transport (with business insurance) or otherwise be able to travel throughout Fif</w:t>
            </w:r>
            <w:r w:rsidR="005477F8">
              <w:rPr>
                <w:rFonts w:ascii="Calibri" w:hAnsi="Calibri" w:eastAsia="Calibri" w:cs="Calibri"/>
                <w:sz w:val="22"/>
                <w:szCs w:val="22"/>
                <w:lang w:val="en-US"/>
              </w:rPr>
              <w:t>e</w:t>
            </w:r>
          </w:p>
        </w:tc>
      </w:tr>
      <w:tr w:rsidR="224B7913" w:rsidTr="04D8C7B6" w14:paraId="62E540BE" w14:textId="77777777">
        <w:trPr>
          <w:trHeight w:val="300"/>
        </w:trPr>
        <w:tc>
          <w:tcPr>
            <w:tcW w:w="193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539DA6DD" w14:textId="266B5055">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Interpersonal &amp; Communication Skills</w:t>
            </w:r>
          </w:p>
        </w:tc>
        <w:tc>
          <w:tcPr>
            <w:tcW w:w="344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D319BEA" w14:textId="71D871CD">
            <w:pPr>
              <w:pStyle w:val="ListParagraph"/>
              <w:numPr>
                <w:ilvl w:val="0"/>
                <w:numId w:val="2"/>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Able to manage own and other’s emotions in a calm and thoughtful manner</w:t>
            </w:r>
          </w:p>
          <w:p w:rsidR="224B7913" w:rsidP="224B7913" w:rsidRDefault="224B7913" w14:paraId="783096DF" w14:textId="1792C8C0">
            <w:pPr>
              <w:pStyle w:val="ListParagraph"/>
              <w:numPr>
                <w:ilvl w:val="0"/>
                <w:numId w:val="2"/>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Able to actively listen, negotiate with others, build consensus and take decisions based upon sound judgement, risk evaluation and achievable outcomes</w:t>
            </w:r>
          </w:p>
          <w:p w:rsidR="224B7913" w:rsidP="224B7913" w:rsidRDefault="224B7913" w14:paraId="6424F4B0" w14:textId="074A1872">
            <w:pPr>
              <w:pStyle w:val="ListParagraph"/>
              <w:numPr>
                <w:ilvl w:val="0"/>
                <w:numId w:val="2"/>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Ability to manage conflict head on with compassion, understanding and fairness</w:t>
            </w:r>
          </w:p>
          <w:p w:rsidR="224B7913" w:rsidP="224B7913" w:rsidRDefault="224B7913" w14:paraId="1F0DD2F3" w14:textId="409889CE">
            <w:pPr>
              <w:pStyle w:val="ListParagraph"/>
              <w:numPr>
                <w:ilvl w:val="0"/>
                <w:numId w:val="2"/>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rPr>
              <w:t>Outward looking, and ability to drive continuous improvement and learning within resource capacity</w:t>
            </w:r>
          </w:p>
        </w:tc>
        <w:tc>
          <w:tcPr>
            <w:tcW w:w="375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0CC69E3D" w14:textId="323F282F">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 xml:space="preserve">Able to proactively seek </w:t>
            </w:r>
            <w:r w:rsidRPr="224B7913" w:rsidR="79D4C258">
              <w:rPr>
                <w:rFonts w:ascii="Calibri" w:hAnsi="Calibri" w:eastAsia="Calibri" w:cs="Calibri"/>
                <w:sz w:val="22"/>
                <w:szCs w:val="22"/>
                <w:lang w:val="en-US"/>
              </w:rPr>
              <w:t xml:space="preserve">advice </w:t>
            </w:r>
            <w:r w:rsidRPr="224B7913">
              <w:rPr>
                <w:rFonts w:ascii="Calibri" w:hAnsi="Calibri" w:eastAsia="Calibri" w:cs="Calibri"/>
                <w:sz w:val="22"/>
                <w:szCs w:val="22"/>
                <w:lang w:val="en-US"/>
              </w:rPr>
              <w:t>and</w:t>
            </w:r>
            <w:r w:rsidRPr="224B7913" w:rsidR="68A0D414">
              <w:rPr>
                <w:rFonts w:ascii="Calibri" w:hAnsi="Calibri" w:eastAsia="Calibri" w:cs="Calibri"/>
                <w:sz w:val="22"/>
                <w:szCs w:val="22"/>
                <w:lang w:val="en-US"/>
              </w:rPr>
              <w:t xml:space="preserve"> gain support from others</w:t>
            </w:r>
          </w:p>
          <w:p w:rsidR="224B7913" w:rsidP="224B7913" w:rsidRDefault="224B7913" w14:paraId="56BC9294" w14:textId="3BF561C0">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Experience of reflective practice</w:t>
            </w:r>
          </w:p>
          <w:p w:rsidR="4F5FD971" w:rsidP="224B7913" w:rsidRDefault="4F5FD971" w14:paraId="5D90E121" w14:textId="4FB3D1F3">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Willingness</w:t>
            </w:r>
            <w:r w:rsidRPr="224B7913" w:rsidR="224B7913">
              <w:rPr>
                <w:rFonts w:ascii="Calibri" w:hAnsi="Calibri" w:eastAsia="Calibri" w:cs="Calibri"/>
                <w:sz w:val="22"/>
                <w:szCs w:val="22"/>
                <w:lang w:val="en-US"/>
              </w:rPr>
              <w:t xml:space="preserve"> to develop practices which </w:t>
            </w:r>
            <w:proofErr w:type="gramStart"/>
            <w:r w:rsidRPr="224B7913" w:rsidR="224B7913">
              <w:rPr>
                <w:rFonts w:ascii="Calibri" w:hAnsi="Calibri" w:eastAsia="Calibri" w:cs="Calibri"/>
                <w:sz w:val="22"/>
                <w:szCs w:val="22"/>
                <w:lang w:val="en-US"/>
              </w:rPr>
              <w:t>increases</w:t>
            </w:r>
            <w:proofErr w:type="gramEnd"/>
            <w:r w:rsidRPr="224B7913" w:rsidR="224B7913">
              <w:rPr>
                <w:rFonts w:ascii="Calibri" w:hAnsi="Calibri" w:eastAsia="Calibri" w:cs="Calibri"/>
                <w:sz w:val="22"/>
                <w:szCs w:val="22"/>
                <w:lang w:val="en-US"/>
              </w:rPr>
              <w:t xml:space="preserve"> staff involvement to influence change and improvement</w:t>
            </w:r>
          </w:p>
          <w:p w:rsidR="224B7913" w:rsidP="224B7913" w:rsidRDefault="224B7913" w14:paraId="74BF3FE5" w14:textId="2DFE3B95">
            <w:pPr>
              <w:pStyle w:val="ListParagraph"/>
              <w:numPr>
                <w:ilvl w:val="0"/>
                <w:numId w:val="2"/>
              </w:numPr>
              <w:spacing w:after="0" w:line="240" w:lineRule="auto"/>
              <w:ind w:left="399" w:hanging="315"/>
              <w:rPr>
                <w:rFonts w:ascii="Calibri" w:hAnsi="Calibri" w:eastAsia="Calibri" w:cs="Calibri"/>
                <w:sz w:val="22"/>
                <w:szCs w:val="22"/>
              </w:rPr>
            </w:pPr>
            <w:r w:rsidRPr="224B7913">
              <w:rPr>
                <w:rFonts w:ascii="Calibri" w:hAnsi="Calibri" w:eastAsia="Calibri" w:cs="Calibri"/>
                <w:sz w:val="22"/>
                <w:szCs w:val="22"/>
                <w:lang w:val="en-US"/>
              </w:rPr>
              <w:t>Commitment to promoting the charity</w:t>
            </w:r>
          </w:p>
          <w:p w:rsidR="224B7913" w:rsidP="224B7913" w:rsidRDefault="224B7913" w14:paraId="5A4ECF5E" w14:textId="31978DB4">
            <w:pPr>
              <w:spacing w:after="0" w:line="240" w:lineRule="auto"/>
              <w:ind w:left="399" w:hanging="315"/>
              <w:rPr>
                <w:rFonts w:ascii="Calibri" w:hAnsi="Calibri" w:eastAsia="Calibri" w:cs="Calibri"/>
                <w:sz w:val="22"/>
                <w:szCs w:val="22"/>
              </w:rPr>
            </w:pPr>
          </w:p>
        </w:tc>
      </w:tr>
      <w:tr w:rsidR="224B7913" w:rsidTr="04D8C7B6" w14:paraId="0CAE4EBA" w14:textId="77777777">
        <w:trPr>
          <w:trHeight w:val="300"/>
        </w:trPr>
        <w:tc>
          <w:tcPr>
            <w:tcW w:w="1935" w:type="dxa"/>
            <w:tcBorders>
              <w:top w:val="single" w:color="auto" w:sz="6" w:space="0"/>
              <w:left w:val="single" w:color="auto" w:sz="6" w:space="0"/>
              <w:bottom w:val="single" w:color="auto" w:sz="6" w:space="0"/>
              <w:right w:val="single" w:color="auto" w:sz="6" w:space="0"/>
            </w:tcBorders>
            <w:shd w:val="clear" w:color="auto" w:fill="D0CECE"/>
            <w:tcMar/>
            <w:vAlign w:val="center"/>
          </w:tcPr>
          <w:p w:rsidR="224B7913" w:rsidP="224B7913" w:rsidRDefault="224B7913" w14:paraId="4EB9ABD6" w14:textId="267A7204">
            <w:pPr>
              <w:spacing w:after="0" w:line="240" w:lineRule="auto"/>
              <w:ind w:right="137"/>
              <w:jc w:val="center"/>
              <w:rPr>
                <w:rFonts w:ascii="Calibri" w:hAnsi="Calibri" w:eastAsia="Calibri" w:cs="Calibri"/>
                <w:sz w:val="22"/>
                <w:szCs w:val="22"/>
              </w:rPr>
            </w:pPr>
            <w:r w:rsidRPr="224B7913">
              <w:rPr>
                <w:rFonts w:ascii="Calibri" w:hAnsi="Calibri" w:eastAsia="Calibri" w:cs="Calibri"/>
                <w:b/>
                <w:bCs/>
                <w:sz w:val="22"/>
                <w:szCs w:val="22"/>
              </w:rPr>
              <w:t>Value Base</w:t>
            </w:r>
          </w:p>
        </w:tc>
        <w:tc>
          <w:tcPr>
            <w:tcW w:w="3444"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63551336" w14:textId="408A30E4">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the principles and practice of continuous improvement</w:t>
            </w:r>
          </w:p>
          <w:p w:rsidR="224B7913" w:rsidP="224B7913" w:rsidRDefault="224B7913" w14:paraId="51E01F07" w14:textId="1EF9C699">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Commitment to achieve and celebrate successes</w:t>
            </w:r>
          </w:p>
          <w:p w:rsidR="224B7913" w:rsidP="224B7913" w:rsidRDefault="224B7913" w14:paraId="6712F22C" w14:textId="10827DF6">
            <w:pPr>
              <w:pStyle w:val="ListParagraph"/>
              <w:numPr>
                <w:ilvl w:val="0"/>
                <w:numId w:val="1"/>
              </w:numPr>
              <w:spacing w:after="0" w:line="240" w:lineRule="auto"/>
              <w:ind w:left="430" w:right="168" w:hanging="288"/>
              <w:rPr>
                <w:rFonts w:ascii="Calibri" w:hAnsi="Calibri" w:eastAsia="Calibri" w:cs="Calibri"/>
                <w:sz w:val="22"/>
                <w:szCs w:val="22"/>
              </w:rPr>
            </w:pPr>
            <w:r w:rsidRPr="224B7913">
              <w:rPr>
                <w:rFonts w:ascii="Calibri" w:hAnsi="Calibri" w:eastAsia="Calibri" w:cs="Calibri"/>
                <w:sz w:val="22"/>
                <w:szCs w:val="22"/>
                <w:lang w:val="en-US"/>
              </w:rPr>
              <w:t xml:space="preserve">A belief </w:t>
            </w:r>
            <w:r w:rsidRPr="224B7913" w:rsidR="7096225F">
              <w:rPr>
                <w:rFonts w:ascii="Calibri" w:hAnsi="Calibri" w:eastAsia="Calibri" w:cs="Calibri"/>
                <w:sz w:val="22"/>
                <w:szCs w:val="22"/>
                <w:lang w:val="en-US"/>
              </w:rPr>
              <w:t xml:space="preserve">in </w:t>
            </w:r>
            <w:r w:rsidRPr="224B7913">
              <w:rPr>
                <w:rFonts w:ascii="Calibri" w:hAnsi="Calibri" w:eastAsia="Calibri" w:cs="Calibri"/>
                <w:sz w:val="22"/>
                <w:szCs w:val="22"/>
                <w:lang w:val="en-US"/>
              </w:rPr>
              <w:t xml:space="preserve">and evidence </w:t>
            </w:r>
            <w:r w:rsidRPr="224B7913" w:rsidR="2F0D97A9">
              <w:rPr>
                <w:rFonts w:ascii="Calibri" w:hAnsi="Calibri" w:eastAsia="Calibri" w:cs="Calibri"/>
                <w:sz w:val="22"/>
                <w:szCs w:val="22"/>
                <w:lang w:val="en-US"/>
              </w:rPr>
              <w:t>of</w:t>
            </w:r>
            <w:r w:rsidRPr="224B7913" w:rsidR="187CEA75">
              <w:rPr>
                <w:rFonts w:ascii="Calibri" w:hAnsi="Calibri" w:eastAsia="Calibri" w:cs="Calibri"/>
                <w:sz w:val="22"/>
                <w:szCs w:val="22"/>
                <w:lang w:val="en-US"/>
              </w:rPr>
              <w:t xml:space="preserve"> </w:t>
            </w:r>
            <w:r w:rsidRPr="224B7913" w:rsidR="036CB71F">
              <w:rPr>
                <w:rFonts w:ascii="Calibri" w:hAnsi="Calibri" w:eastAsia="Calibri" w:cs="Calibri"/>
                <w:sz w:val="22"/>
                <w:szCs w:val="22"/>
                <w:lang w:val="en-US"/>
              </w:rPr>
              <w:t>uphold</w:t>
            </w:r>
            <w:r w:rsidRPr="224B7913" w:rsidR="34A8C1C9">
              <w:rPr>
                <w:rFonts w:ascii="Calibri" w:hAnsi="Calibri" w:eastAsia="Calibri" w:cs="Calibri"/>
                <w:sz w:val="22"/>
                <w:szCs w:val="22"/>
                <w:lang w:val="en-US"/>
              </w:rPr>
              <w:t>ing</w:t>
            </w:r>
            <w:r w:rsidRPr="224B7913">
              <w:rPr>
                <w:rFonts w:ascii="Calibri" w:hAnsi="Calibri" w:eastAsia="Calibri" w:cs="Calibri"/>
                <w:sz w:val="22"/>
                <w:szCs w:val="22"/>
                <w:lang w:val="en-US"/>
              </w:rPr>
              <w:t xml:space="preserve">  inclusion, </w:t>
            </w:r>
            <w:r w:rsidR="00451A47">
              <w:rPr>
                <w:rFonts w:ascii="Calibri" w:hAnsi="Calibri" w:eastAsia="Calibri" w:cs="Calibri"/>
                <w:sz w:val="22"/>
                <w:szCs w:val="22"/>
                <w:lang w:val="en-US"/>
              </w:rPr>
              <w:t xml:space="preserve">fairness, </w:t>
            </w:r>
            <w:r w:rsidRPr="224B7913">
              <w:rPr>
                <w:rFonts w:ascii="Calibri" w:hAnsi="Calibri" w:eastAsia="Calibri" w:cs="Calibri"/>
                <w:sz w:val="22"/>
                <w:szCs w:val="22"/>
                <w:lang w:val="en-US"/>
              </w:rPr>
              <w:t>respect and honesty</w:t>
            </w:r>
            <w:r w:rsidRPr="224B7913" w:rsidR="2BF31F08">
              <w:rPr>
                <w:rFonts w:ascii="Calibri" w:hAnsi="Calibri" w:eastAsia="Calibri" w:cs="Calibri"/>
                <w:sz w:val="22"/>
                <w:szCs w:val="22"/>
                <w:lang w:val="en-US"/>
              </w:rPr>
              <w:t xml:space="preserve"> at work</w:t>
            </w:r>
          </w:p>
        </w:tc>
        <w:tc>
          <w:tcPr>
            <w:tcW w:w="3752"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224B7913" w:rsidP="224B7913" w:rsidRDefault="224B7913" w14:paraId="5EBEA034" w14:textId="6090B7A1">
            <w:pPr>
              <w:spacing w:after="0" w:line="240" w:lineRule="auto"/>
              <w:ind w:left="399" w:hanging="315"/>
              <w:rPr>
                <w:rFonts w:ascii="Calibri" w:hAnsi="Calibri" w:eastAsia="Calibri" w:cs="Calibri"/>
                <w:sz w:val="22"/>
                <w:szCs w:val="22"/>
              </w:rPr>
            </w:pPr>
          </w:p>
        </w:tc>
      </w:tr>
    </w:tbl>
    <w:p w:rsidR="224B7913" w:rsidP="224B7913" w:rsidRDefault="224B7913" w14:paraId="2C85376D" w14:textId="44F05C2C">
      <w:pPr>
        <w:spacing w:after="0" w:line="276" w:lineRule="auto"/>
        <w:rPr>
          <w:rFonts w:ascii="Calibri" w:hAnsi="Calibri" w:eastAsia="Calibri" w:cs="Calibri"/>
          <w:color w:val="000000" w:themeColor="text1"/>
          <w:sz w:val="22"/>
          <w:szCs w:val="22"/>
        </w:rPr>
      </w:pPr>
    </w:p>
    <w:p w:rsidR="224B7913" w:rsidRDefault="224B7913" w14:paraId="20696226" w14:textId="5EE5B882"/>
    <w:sectPr w:rsidR="224B7913" w:rsidSect="006442F1">
      <w:pgSz w:w="11906" w:h="16838" w:orient="portrait"/>
      <w:pgMar w:top="1191" w:right="1191" w:bottom="1191"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E52D"/>
    <w:multiLevelType w:val="hybridMultilevel"/>
    <w:tmpl w:val="505C63FE"/>
    <w:lvl w:ilvl="0" w:tplc="6AAE0F00">
      <w:start w:val="1"/>
      <w:numFmt w:val="bullet"/>
      <w:lvlText w:val=""/>
      <w:lvlJc w:val="left"/>
      <w:pPr>
        <w:ind w:left="720" w:hanging="360"/>
      </w:pPr>
      <w:rPr>
        <w:rFonts w:hint="default" w:ascii="Symbol" w:hAnsi="Symbol"/>
      </w:rPr>
    </w:lvl>
    <w:lvl w:ilvl="1" w:tplc="C930D572">
      <w:start w:val="1"/>
      <w:numFmt w:val="bullet"/>
      <w:lvlText w:val="o"/>
      <w:lvlJc w:val="left"/>
      <w:pPr>
        <w:ind w:left="1440" w:hanging="360"/>
      </w:pPr>
      <w:rPr>
        <w:rFonts w:hint="default" w:ascii="Courier New" w:hAnsi="Courier New"/>
      </w:rPr>
    </w:lvl>
    <w:lvl w:ilvl="2" w:tplc="30185110">
      <w:start w:val="1"/>
      <w:numFmt w:val="bullet"/>
      <w:lvlText w:val=""/>
      <w:lvlJc w:val="left"/>
      <w:pPr>
        <w:ind w:left="2160" w:hanging="360"/>
      </w:pPr>
      <w:rPr>
        <w:rFonts w:hint="default" w:ascii="Wingdings" w:hAnsi="Wingdings"/>
      </w:rPr>
    </w:lvl>
    <w:lvl w:ilvl="3" w:tplc="4B382030">
      <w:start w:val="1"/>
      <w:numFmt w:val="bullet"/>
      <w:lvlText w:val=""/>
      <w:lvlJc w:val="left"/>
      <w:pPr>
        <w:ind w:left="2880" w:hanging="360"/>
      </w:pPr>
      <w:rPr>
        <w:rFonts w:hint="default" w:ascii="Symbol" w:hAnsi="Symbol"/>
      </w:rPr>
    </w:lvl>
    <w:lvl w:ilvl="4" w:tplc="5DC820D0">
      <w:start w:val="1"/>
      <w:numFmt w:val="bullet"/>
      <w:lvlText w:val="o"/>
      <w:lvlJc w:val="left"/>
      <w:pPr>
        <w:ind w:left="3600" w:hanging="360"/>
      </w:pPr>
      <w:rPr>
        <w:rFonts w:hint="default" w:ascii="Courier New" w:hAnsi="Courier New"/>
      </w:rPr>
    </w:lvl>
    <w:lvl w:ilvl="5" w:tplc="3F307A5C">
      <w:start w:val="1"/>
      <w:numFmt w:val="bullet"/>
      <w:lvlText w:val=""/>
      <w:lvlJc w:val="left"/>
      <w:pPr>
        <w:ind w:left="4320" w:hanging="360"/>
      </w:pPr>
      <w:rPr>
        <w:rFonts w:hint="default" w:ascii="Wingdings" w:hAnsi="Wingdings"/>
      </w:rPr>
    </w:lvl>
    <w:lvl w:ilvl="6" w:tplc="C0AC331E">
      <w:start w:val="1"/>
      <w:numFmt w:val="bullet"/>
      <w:lvlText w:val=""/>
      <w:lvlJc w:val="left"/>
      <w:pPr>
        <w:ind w:left="5040" w:hanging="360"/>
      </w:pPr>
      <w:rPr>
        <w:rFonts w:hint="default" w:ascii="Symbol" w:hAnsi="Symbol"/>
      </w:rPr>
    </w:lvl>
    <w:lvl w:ilvl="7" w:tplc="8F506E1A">
      <w:start w:val="1"/>
      <w:numFmt w:val="bullet"/>
      <w:lvlText w:val="o"/>
      <w:lvlJc w:val="left"/>
      <w:pPr>
        <w:ind w:left="5760" w:hanging="360"/>
      </w:pPr>
      <w:rPr>
        <w:rFonts w:hint="default" w:ascii="Courier New" w:hAnsi="Courier New"/>
      </w:rPr>
    </w:lvl>
    <w:lvl w:ilvl="8" w:tplc="4000912E">
      <w:start w:val="1"/>
      <w:numFmt w:val="bullet"/>
      <w:lvlText w:val=""/>
      <w:lvlJc w:val="left"/>
      <w:pPr>
        <w:ind w:left="6480" w:hanging="360"/>
      </w:pPr>
      <w:rPr>
        <w:rFonts w:hint="default" w:ascii="Wingdings" w:hAnsi="Wingdings"/>
      </w:rPr>
    </w:lvl>
  </w:abstractNum>
  <w:abstractNum w:abstractNumId="1" w15:restartNumberingAfterBreak="0">
    <w:nsid w:val="16618BE9"/>
    <w:multiLevelType w:val="multilevel"/>
    <w:tmpl w:val="CC96116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1E094658"/>
    <w:multiLevelType w:val="hybridMultilevel"/>
    <w:tmpl w:val="ABBCE1C6"/>
    <w:lvl w:ilvl="0" w:tplc="0D164EF4">
      <w:start w:val="1"/>
      <w:numFmt w:val="bullet"/>
      <w:lvlText w:val=""/>
      <w:lvlJc w:val="left"/>
      <w:pPr>
        <w:ind w:left="360" w:hanging="360"/>
      </w:pPr>
      <w:rPr>
        <w:rFonts w:hint="default" w:ascii="Symbol" w:hAnsi="Symbol"/>
      </w:rPr>
    </w:lvl>
    <w:lvl w:ilvl="1" w:tplc="521C536E">
      <w:start w:val="1"/>
      <w:numFmt w:val="bullet"/>
      <w:lvlText w:val="o"/>
      <w:lvlJc w:val="left"/>
      <w:pPr>
        <w:ind w:left="1080" w:hanging="360"/>
      </w:pPr>
      <w:rPr>
        <w:rFonts w:hint="default" w:ascii="Courier New" w:hAnsi="Courier New"/>
      </w:rPr>
    </w:lvl>
    <w:lvl w:ilvl="2" w:tplc="10249182">
      <w:start w:val="1"/>
      <w:numFmt w:val="bullet"/>
      <w:lvlText w:val=""/>
      <w:lvlJc w:val="left"/>
      <w:pPr>
        <w:ind w:left="1800" w:hanging="360"/>
      </w:pPr>
      <w:rPr>
        <w:rFonts w:hint="default" w:ascii="Wingdings" w:hAnsi="Wingdings"/>
      </w:rPr>
    </w:lvl>
    <w:lvl w:ilvl="3" w:tplc="C68C94BE">
      <w:start w:val="1"/>
      <w:numFmt w:val="bullet"/>
      <w:lvlText w:val=""/>
      <w:lvlJc w:val="left"/>
      <w:pPr>
        <w:ind w:left="2520" w:hanging="360"/>
      </w:pPr>
      <w:rPr>
        <w:rFonts w:hint="default" w:ascii="Symbol" w:hAnsi="Symbol"/>
      </w:rPr>
    </w:lvl>
    <w:lvl w:ilvl="4" w:tplc="B1520EBC">
      <w:start w:val="1"/>
      <w:numFmt w:val="bullet"/>
      <w:lvlText w:val="o"/>
      <w:lvlJc w:val="left"/>
      <w:pPr>
        <w:ind w:left="3240" w:hanging="360"/>
      </w:pPr>
      <w:rPr>
        <w:rFonts w:hint="default" w:ascii="Courier New" w:hAnsi="Courier New"/>
      </w:rPr>
    </w:lvl>
    <w:lvl w:ilvl="5" w:tplc="BA362820">
      <w:start w:val="1"/>
      <w:numFmt w:val="bullet"/>
      <w:lvlText w:val=""/>
      <w:lvlJc w:val="left"/>
      <w:pPr>
        <w:ind w:left="3960" w:hanging="360"/>
      </w:pPr>
      <w:rPr>
        <w:rFonts w:hint="default" w:ascii="Wingdings" w:hAnsi="Wingdings"/>
      </w:rPr>
    </w:lvl>
    <w:lvl w:ilvl="6" w:tplc="A29EF934">
      <w:start w:val="1"/>
      <w:numFmt w:val="bullet"/>
      <w:lvlText w:val=""/>
      <w:lvlJc w:val="left"/>
      <w:pPr>
        <w:ind w:left="4680" w:hanging="360"/>
      </w:pPr>
      <w:rPr>
        <w:rFonts w:hint="default" w:ascii="Symbol" w:hAnsi="Symbol"/>
      </w:rPr>
    </w:lvl>
    <w:lvl w:ilvl="7" w:tplc="CC30FFA0">
      <w:start w:val="1"/>
      <w:numFmt w:val="bullet"/>
      <w:lvlText w:val="o"/>
      <w:lvlJc w:val="left"/>
      <w:pPr>
        <w:ind w:left="5400" w:hanging="360"/>
      </w:pPr>
      <w:rPr>
        <w:rFonts w:hint="default" w:ascii="Courier New" w:hAnsi="Courier New"/>
      </w:rPr>
    </w:lvl>
    <w:lvl w:ilvl="8" w:tplc="496C0E6C">
      <w:start w:val="1"/>
      <w:numFmt w:val="bullet"/>
      <w:lvlText w:val=""/>
      <w:lvlJc w:val="left"/>
      <w:pPr>
        <w:ind w:left="6120" w:hanging="360"/>
      </w:pPr>
      <w:rPr>
        <w:rFonts w:hint="default" w:ascii="Wingdings" w:hAnsi="Wingdings"/>
      </w:rPr>
    </w:lvl>
  </w:abstractNum>
  <w:abstractNum w:abstractNumId="3" w15:restartNumberingAfterBreak="0">
    <w:nsid w:val="248B27CF"/>
    <w:multiLevelType w:val="hybridMultilevel"/>
    <w:tmpl w:val="DC30BD72"/>
    <w:lvl w:ilvl="0" w:tplc="08090001">
      <w:start w:val="1"/>
      <w:numFmt w:val="bullet"/>
      <w:lvlText w:val=""/>
      <w:lvlJc w:val="left"/>
      <w:pPr>
        <w:ind w:left="444" w:hanging="360"/>
      </w:pPr>
      <w:rPr>
        <w:rFonts w:hint="default" w:ascii="Symbol" w:hAnsi="Symbol"/>
      </w:rPr>
    </w:lvl>
    <w:lvl w:ilvl="1" w:tplc="08090003" w:tentative="1">
      <w:start w:val="1"/>
      <w:numFmt w:val="bullet"/>
      <w:lvlText w:val="o"/>
      <w:lvlJc w:val="left"/>
      <w:pPr>
        <w:ind w:left="1164" w:hanging="360"/>
      </w:pPr>
      <w:rPr>
        <w:rFonts w:hint="default" w:ascii="Courier New" w:hAnsi="Courier New" w:cs="Courier New"/>
      </w:rPr>
    </w:lvl>
    <w:lvl w:ilvl="2" w:tplc="08090005" w:tentative="1">
      <w:start w:val="1"/>
      <w:numFmt w:val="bullet"/>
      <w:lvlText w:val=""/>
      <w:lvlJc w:val="left"/>
      <w:pPr>
        <w:ind w:left="1884" w:hanging="360"/>
      </w:pPr>
      <w:rPr>
        <w:rFonts w:hint="default" w:ascii="Wingdings" w:hAnsi="Wingdings"/>
      </w:rPr>
    </w:lvl>
    <w:lvl w:ilvl="3" w:tplc="08090001" w:tentative="1">
      <w:start w:val="1"/>
      <w:numFmt w:val="bullet"/>
      <w:lvlText w:val=""/>
      <w:lvlJc w:val="left"/>
      <w:pPr>
        <w:ind w:left="2604" w:hanging="360"/>
      </w:pPr>
      <w:rPr>
        <w:rFonts w:hint="default" w:ascii="Symbol" w:hAnsi="Symbol"/>
      </w:rPr>
    </w:lvl>
    <w:lvl w:ilvl="4" w:tplc="08090003" w:tentative="1">
      <w:start w:val="1"/>
      <w:numFmt w:val="bullet"/>
      <w:lvlText w:val="o"/>
      <w:lvlJc w:val="left"/>
      <w:pPr>
        <w:ind w:left="3324" w:hanging="360"/>
      </w:pPr>
      <w:rPr>
        <w:rFonts w:hint="default" w:ascii="Courier New" w:hAnsi="Courier New" w:cs="Courier New"/>
      </w:rPr>
    </w:lvl>
    <w:lvl w:ilvl="5" w:tplc="08090005" w:tentative="1">
      <w:start w:val="1"/>
      <w:numFmt w:val="bullet"/>
      <w:lvlText w:val=""/>
      <w:lvlJc w:val="left"/>
      <w:pPr>
        <w:ind w:left="4044" w:hanging="360"/>
      </w:pPr>
      <w:rPr>
        <w:rFonts w:hint="default" w:ascii="Wingdings" w:hAnsi="Wingdings"/>
      </w:rPr>
    </w:lvl>
    <w:lvl w:ilvl="6" w:tplc="08090001" w:tentative="1">
      <w:start w:val="1"/>
      <w:numFmt w:val="bullet"/>
      <w:lvlText w:val=""/>
      <w:lvlJc w:val="left"/>
      <w:pPr>
        <w:ind w:left="4764" w:hanging="360"/>
      </w:pPr>
      <w:rPr>
        <w:rFonts w:hint="default" w:ascii="Symbol" w:hAnsi="Symbol"/>
      </w:rPr>
    </w:lvl>
    <w:lvl w:ilvl="7" w:tplc="08090003" w:tentative="1">
      <w:start w:val="1"/>
      <w:numFmt w:val="bullet"/>
      <w:lvlText w:val="o"/>
      <w:lvlJc w:val="left"/>
      <w:pPr>
        <w:ind w:left="5484" w:hanging="360"/>
      </w:pPr>
      <w:rPr>
        <w:rFonts w:hint="default" w:ascii="Courier New" w:hAnsi="Courier New" w:cs="Courier New"/>
      </w:rPr>
    </w:lvl>
    <w:lvl w:ilvl="8" w:tplc="08090005" w:tentative="1">
      <w:start w:val="1"/>
      <w:numFmt w:val="bullet"/>
      <w:lvlText w:val=""/>
      <w:lvlJc w:val="left"/>
      <w:pPr>
        <w:ind w:left="6204" w:hanging="360"/>
      </w:pPr>
      <w:rPr>
        <w:rFonts w:hint="default" w:ascii="Wingdings" w:hAnsi="Wingdings"/>
      </w:rPr>
    </w:lvl>
  </w:abstractNum>
  <w:abstractNum w:abstractNumId="4" w15:restartNumberingAfterBreak="0">
    <w:nsid w:val="2D834B86"/>
    <w:multiLevelType w:val="hybridMultilevel"/>
    <w:tmpl w:val="3CE81B7C"/>
    <w:lvl w:ilvl="0" w:tplc="B91618E6">
      <w:start w:val="1"/>
      <w:numFmt w:val="bullet"/>
      <w:lvlText w:val=""/>
      <w:lvlJc w:val="left"/>
      <w:pPr>
        <w:ind w:left="720" w:hanging="360"/>
      </w:pPr>
      <w:rPr>
        <w:rFonts w:hint="default" w:ascii="Symbol" w:hAnsi="Symbol"/>
      </w:rPr>
    </w:lvl>
    <w:lvl w:ilvl="1" w:tplc="76A05106">
      <w:start w:val="1"/>
      <w:numFmt w:val="bullet"/>
      <w:lvlText w:val="o"/>
      <w:lvlJc w:val="left"/>
      <w:pPr>
        <w:ind w:left="1440" w:hanging="360"/>
      </w:pPr>
      <w:rPr>
        <w:rFonts w:hint="default" w:ascii="Courier New" w:hAnsi="Courier New"/>
      </w:rPr>
    </w:lvl>
    <w:lvl w:ilvl="2" w:tplc="C2B06B0E">
      <w:start w:val="1"/>
      <w:numFmt w:val="bullet"/>
      <w:lvlText w:val=""/>
      <w:lvlJc w:val="left"/>
      <w:pPr>
        <w:ind w:left="2160" w:hanging="360"/>
      </w:pPr>
      <w:rPr>
        <w:rFonts w:hint="default" w:ascii="Wingdings" w:hAnsi="Wingdings"/>
      </w:rPr>
    </w:lvl>
    <w:lvl w:ilvl="3" w:tplc="8A62334E">
      <w:start w:val="1"/>
      <w:numFmt w:val="bullet"/>
      <w:lvlText w:val=""/>
      <w:lvlJc w:val="left"/>
      <w:pPr>
        <w:ind w:left="2880" w:hanging="360"/>
      </w:pPr>
      <w:rPr>
        <w:rFonts w:hint="default" w:ascii="Symbol" w:hAnsi="Symbol"/>
      </w:rPr>
    </w:lvl>
    <w:lvl w:ilvl="4" w:tplc="C6845B9A">
      <w:start w:val="1"/>
      <w:numFmt w:val="bullet"/>
      <w:lvlText w:val="o"/>
      <w:lvlJc w:val="left"/>
      <w:pPr>
        <w:ind w:left="3600" w:hanging="360"/>
      </w:pPr>
      <w:rPr>
        <w:rFonts w:hint="default" w:ascii="Courier New" w:hAnsi="Courier New"/>
      </w:rPr>
    </w:lvl>
    <w:lvl w:ilvl="5" w:tplc="A9F83114">
      <w:start w:val="1"/>
      <w:numFmt w:val="bullet"/>
      <w:lvlText w:val=""/>
      <w:lvlJc w:val="left"/>
      <w:pPr>
        <w:ind w:left="4320" w:hanging="360"/>
      </w:pPr>
      <w:rPr>
        <w:rFonts w:hint="default" w:ascii="Wingdings" w:hAnsi="Wingdings"/>
      </w:rPr>
    </w:lvl>
    <w:lvl w:ilvl="6" w:tplc="41C48244">
      <w:start w:val="1"/>
      <w:numFmt w:val="bullet"/>
      <w:lvlText w:val=""/>
      <w:lvlJc w:val="left"/>
      <w:pPr>
        <w:ind w:left="5040" w:hanging="360"/>
      </w:pPr>
      <w:rPr>
        <w:rFonts w:hint="default" w:ascii="Symbol" w:hAnsi="Symbol"/>
      </w:rPr>
    </w:lvl>
    <w:lvl w:ilvl="7" w:tplc="CFC2BE48">
      <w:start w:val="1"/>
      <w:numFmt w:val="bullet"/>
      <w:lvlText w:val="o"/>
      <w:lvlJc w:val="left"/>
      <w:pPr>
        <w:ind w:left="5760" w:hanging="360"/>
      </w:pPr>
      <w:rPr>
        <w:rFonts w:hint="default" w:ascii="Courier New" w:hAnsi="Courier New"/>
      </w:rPr>
    </w:lvl>
    <w:lvl w:ilvl="8" w:tplc="49CCA700">
      <w:start w:val="1"/>
      <w:numFmt w:val="bullet"/>
      <w:lvlText w:val=""/>
      <w:lvlJc w:val="left"/>
      <w:pPr>
        <w:ind w:left="6480" w:hanging="360"/>
      </w:pPr>
      <w:rPr>
        <w:rFonts w:hint="default" w:ascii="Wingdings" w:hAnsi="Wingdings"/>
      </w:rPr>
    </w:lvl>
  </w:abstractNum>
  <w:abstractNum w:abstractNumId="5" w15:restartNumberingAfterBreak="0">
    <w:nsid w:val="30E5D0ED"/>
    <w:multiLevelType w:val="multilevel"/>
    <w:tmpl w:val="77965ACE"/>
    <w:lvl w:ilvl="0">
      <w:start w:val="1"/>
      <w:numFmt w:val="bullet"/>
      <w:lvlText w:val=""/>
      <w:lvlJc w:val="left"/>
      <w:pPr>
        <w:ind w:left="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51556C8A"/>
    <w:multiLevelType w:val="multilevel"/>
    <w:tmpl w:val="824E696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51CD5090"/>
    <w:multiLevelType w:val="hybridMultilevel"/>
    <w:tmpl w:val="6BB8F37C"/>
    <w:lvl w:ilvl="0" w:tplc="A192E980">
      <w:start w:val="1"/>
      <w:numFmt w:val="bullet"/>
      <w:lvlText w:val=""/>
      <w:lvlJc w:val="left"/>
      <w:pPr>
        <w:ind w:left="360" w:hanging="360"/>
      </w:pPr>
      <w:rPr>
        <w:rFonts w:hint="default" w:ascii="Symbol" w:hAnsi="Symbol"/>
      </w:rPr>
    </w:lvl>
    <w:lvl w:ilvl="1" w:tplc="72C44DBA">
      <w:start w:val="1"/>
      <w:numFmt w:val="bullet"/>
      <w:lvlText w:val="o"/>
      <w:lvlJc w:val="left"/>
      <w:pPr>
        <w:ind w:left="1440" w:hanging="360"/>
      </w:pPr>
      <w:rPr>
        <w:rFonts w:hint="default" w:ascii="Courier New" w:hAnsi="Courier New"/>
      </w:rPr>
    </w:lvl>
    <w:lvl w:ilvl="2" w:tplc="4FFAB484">
      <w:start w:val="1"/>
      <w:numFmt w:val="bullet"/>
      <w:lvlText w:val=""/>
      <w:lvlJc w:val="left"/>
      <w:pPr>
        <w:ind w:left="2160" w:hanging="360"/>
      </w:pPr>
      <w:rPr>
        <w:rFonts w:hint="default" w:ascii="Wingdings" w:hAnsi="Wingdings"/>
      </w:rPr>
    </w:lvl>
    <w:lvl w:ilvl="3" w:tplc="C12C6958">
      <w:start w:val="1"/>
      <w:numFmt w:val="bullet"/>
      <w:lvlText w:val=""/>
      <w:lvlJc w:val="left"/>
      <w:pPr>
        <w:ind w:left="2880" w:hanging="360"/>
      </w:pPr>
      <w:rPr>
        <w:rFonts w:hint="default" w:ascii="Symbol" w:hAnsi="Symbol"/>
      </w:rPr>
    </w:lvl>
    <w:lvl w:ilvl="4" w:tplc="BD48299A">
      <w:start w:val="1"/>
      <w:numFmt w:val="bullet"/>
      <w:lvlText w:val="o"/>
      <w:lvlJc w:val="left"/>
      <w:pPr>
        <w:ind w:left="3600" w:hanging="360"/>
      </w:pPr>
      <w:rPr>
        <w:rFonts w:hint="default" w:ascii="Courier New" w:hAnsi="Courier New"/>
      </w:rPr>
    </w:lvl>
    <w:lvl w:ilvl="5" w:tplc="4C1A08BA">
      <w:start w:val="1"/>
      <w:numFmt w:val="bullet"/>
      <w:lvlText w:val=""/>
      <w:lvlJc w:val="left"/>
      <w:pPr>
        <w:ind w:left="4320" w:hanging="360"/>
      </w:pPr>
      <w:rPr>
        <w:rFonts w:hint="default" w:ascii="Wingdings" w:hAnsi="Wingdings"/>
      </w:rPr>
    </w:lvl>
    <w:lvl w:ilvl="6" w:tplc="0BDEC4A2">
      <w:start w:val="1"/>
      <w:numFmt w:val="bullet"/>
      <w:lvlText w:val=""/>
      <w:lvlJc w:val="left"/>
      <w:pPr>
        <w:ind w:left="5040" w:hanging="360"/>
      </w:pPr>
      <w:rPr>
        <w:rFonts w:hint="default" w:ascii="Symbol" w:hAnsi="Symbol"/>
      </w:rPr>
    </w:lvl>
    <w:lvl w:ilvl="7" w:tplc="F782E7E0">
      <w:start w:val="1"/>
      <w:numFmt w:val="bullet"/>
      <w:lvlText w:val="o"/>
      <w:lvlJc w:val="left"/>
      <w:pPr>
        <w:ind w:left="5760" w:hanging="360"/>
      </w:pPr>
      <w:rPr>
        <w:rFonts w:hint="default" w:ascii="Courier New" w:hAnsi="Courier New"/>
      </w:rPr>
    </w:lvl>
    <w:lvl w:ilvl="8" w:tplc="11FA0606">
      <w:start w:val="1"/>
      <w:numFmt w:val="bullet"/>
      <w:lvlText w:val=""/>
      <w:lvlJc w:val="left"/>
      <w:pPr>
        <w:ind w:left="6480" w:hanging="360"/>
      </w:pPr>
      <w:rPr>
        <w:rFonts w:hint="default" w:ascii="Wingdings" w:hAnsi="Wingdings"/>
      </w:rPr>
    </w:lvl>
  </w:abstractNum>
  <w:abstractNum w:abstractNumId="8" w15:restartNumberingAfterBreak="0">
    <w:nsid w:val="53307208"/>
    <w:multiLevelType w:val="multilevel"/>
    <w:tmpl w:val="C56AFD5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75B310D2"/>
    <w:multiLevelType w:val="multilevel"/>
    <w:tmpl w:val="4ACCF55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7D222117"/>
    <w:multiLevelType w:val="multilevel"/>
    <w:tmpl w:val="C4C0874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479225006">
    <w:abstractNumId w:val="8"/>
  </w:num>
  <w:num w:numId="2" w16cid:durableId="1523975900">
    <w:abstractNumId w:val="6"/>
  </w:num>
  <w:num w:numId="3" w16cid:durableId="986322748">
    <w:abstractNumId w:val="10"/>
  </w:num>
  <w:num w:numId="4" w16cid:durableId="1020817230">
    <w:abstractNumId w:val="9"/>
  </w:num>
  <w:num w:numId="5" w16cid:durableId="1326594996">
    <w:abstractNumId w:val="1"/>
  </w:num>
  <w:num w:numId="6" w16cid:durableId="1393967318">
    <w:abstractNumId w:val="2"/>
  </w:num>
  <w:num w:numId="7" w16cid:durableId="440685660">
    <w:abstractNumId w:val="5"/>
  </w:num>
  <w:num w:numId="8" w16cid:durableId="81336044">
    <w:abstractNumId w:val="7"/>
  </w:num>
  <w:num w:numId="9" w16cid:durableId="33314411">
    <w:abstractNumId w:val="4"/>
  </w:num>
  <w:num w:numId="10" w16cid:durableId="1622688304">
    <w:abstractNumId w:val="0"/>
  </w:num>
  <w:num w:numId="11" w16cid:durableId="1576672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E6674"/>
    <w:rsid w:val="00025B27"/>
    <w:rsid w:val="000366FA"/>
    <w:rsid w:val="00075D96"/>
    <w:rsid w:val="00142FBB"/>
    <w:rsid w:val="0017BB6C"/>
    <w:rsid w:val="002B559D"/>
    <w:rsid w:val="0031C176"/>
    <w:rsid w:val="00352DED"/>
    <w:rsid w:val="00396EED"/>
    <w:rsid w:val="003A4ACE"/>
    <w:rsid w:val="003F2931"/>
    <w:rsid w:val="00414BC8"/>
    <w:rsid w:val="00451A47"/>
    <w:rsid w:val="005477F8"/>
    <w:rsid w:val="005F0A35"/>
    <w:rsid w:val="006442F1"/>
    <w:rsid w:val="0069737A"/>
    <w:rsid w:val="00834CF9"/>
    <w:rsid w:val="008528EC"/>
    <w:rsid w:val="00924FC6"/>
    <w:rsid w:val="009C4C8D"/>
    <w:rsid w:val="00A81F14"/>
    <w:rsid w:val="00B55F4F"/>
    <w:rsid w:val="00BB4589"/>
    <w:rsid w:val="00CD6175"/>
    <w:rsid w:val="00E44275"/>
    <w:rsid w:val="011EFE22"/>
    <w:rsid w:val="014BB698"/>
    <w:rsid w:val="03396CC9"/>
    <w:rsid w:val="036CB71F"/>
    <w:rsid w:val="03DAB88C"/>
    <w:rsid w:val="04122E24"/>
    <w:rsid w:val="04227334"/>
    <w:rsid w:val="04D8C7B6"/>
    <w:rsid w:val="05628D93"/>
    <w:rsid w:val="07A4D2E4"/>
    <w:rsid w:val="07EC9185"/>
    <w:rsid w:val="086D39CA"/>
    <w:rsid w:val="090D969D"/>
    <w:rsid w:val="09AF4D50"/>
    <w:rsid w:val="09BAD80B"/>
    <w:rsid w:val="09E35282"/>
    <w:rsid w:val="0E623B86"/>
    <w:rsid w:val="0EDC41CA"/>
    <w:rsid w:val="1047178B"/>
    <w:rsid w:val="10DD4CC1"/>
    <w:rsid w:val="1310323F"/>
    <w:rsid w:val="144B4C2B"/>
    <w:rsid w:val="14B521C4"/>
    <w:rsid w:val="171E1FBB"/>
    <w:rsid w:val="187CEA75"/>
    <w:rsid w:val="1B6538A5"/>
    <w:rsid w:val="1B981614"/>
    <w:rsid w:val="1C424C17"/>
    <w:rsid w:val="1C8800C0"/>
    <w:rsid w:val="1D238CE7"/>
    <w:rsid w:val="1D69688C"/>
    <w:rsid w:val="1D8615E1"/>
    <w:rsid w:val="1E257730"/>
    <w:rsid w:val="1F2CAF0F"/>
    <w:rsid w:val="2087B8F6"/>
    <w:rsid w:val="211FC3FF"/>
    <w:rsid w:val="213CF166"/>
    <w:rsid w:val="218E0D47"/>
    <w:rsid w:val="223E6674"/>
    <w:rsid w:val="224B7913"/>
    <w:rsid w:val="22733FBE"/>
    <w:rsid w:val="237AB346"/>
    <w:rsid w:val="260121C0"/>
    <w:rsid w:val="2666CB4B"/>
    <w:rsid w:val="26F517F3"/>
    <w:rsid w:val="28A0194F"/>
    <w:rsid w:val="2A8147BC"/>
    <w:rsid w:val="2AD82C6E"/>
    <w:rsid w:val="2BF31F08"/>
    <w:rsid w:val="2C8F3795"/>
    <w:rsid w:val="2CAB276D"/>
    <w:rsid w:val="2EA22B23"/>
    <w:rsid w:val="2F0D97A9"/>
    <w:rsid w:val="30A017A8"/>
    <w:rsid w:val="30D472F6"/>
    <w:rsid w:val="312A7DA3"/>
    <w:rsid w:val="313388EF"/>
    <w:rsid w:val="32FABA7B"/>
    <w:rsid w:val="33B89761"/>
    <w:rsid w:val="34A5EB5F"/>
    <w:rsid w:val="34A8C1C9"/>
    <w:rsid w:val="34B84067"/>
    <w:rsid w:val="34DD800C"/>
    <w:rsid w:val="357909DB"/>
    <w:rsid w:val="3C7DBFBA"/>
    <w:rsid w:val="40503DAF"/>
    <w:rsid w:val="40A27696"/>
    <w:rsid w:val="40E8A5E9"/>
    <w:rsid w:val="415C728D"/>
    <w:rsid w:val="41743B34"/>
    <w:rsid w:val="448F14E1"/>
    <w:rsid w:val="44FE696E"/>
    <w:rsid w:val="456449B0"/>
    <w:rsid w:val="456F2694"/>
    <w:rsid w:val="476B0A34"/>
    <w:rsid w:val="47F7A1F6"/>
    <w:rsid w:val="47FC36F4"/>
    <w:rsid w:val="49596A2D"/>
    <w:rsid w:val="4AF5CE8D"/>
    <w:rsid w:val="4B934ED0"/>
    <w:rsid w:val="4DAC49AB"/>
    <w:rsid w:val="4DC3FDB9"/>
    <w:rsid w:val="4F526D9A"/>
    <w:rsid w:val="4F5FD971"/>
    <w:rsid w:val="4F62AC21"/>
    <w:rsid w:val="508A2BC7"/>
    <w:rsid w:val="51AA6318"/>
    <w:rsid w:val="52C4B355"/>
    <w:rsid w:val="535AD992"/>
    <w:rsid w:val="536F204A"/>
    <w:rsid w:val="538E7263"/>
    <w:rsid w:val="53D75B28"/>
    <w:rsid w:val="54CE4240"/>
    <w:rsid w:val="54EA740E"/>
    <w:rsid w:val="54FDAC5F"/>
    <w:rsid w:val="5653D9B6"/>
    <w:rsid w:val="56DDA3B9"/>
    <w:rsid w:val="57388E1A"/>
    <w:rsid w:val="5908EBB1"/>
    <w:rsid w:val="5A35E8A9"/>
    <w:rsid w:val="5B146E4A"/>
    <w:rsid w:val="5B3D9F07"/>
    <w:rsid w:val="5CC3DE87"/>
    <w:rsid w:val="5D19185F"/>
    <w:rsid w:val="5E4A84FD"/>
    <w:rsid w:val="5E6C9FFA"/>
    <w:rsid w:val="619126A5"/>
    <w:rsid w:val="63C925A1"/>
    <w:rsid w:val="63FF3884"/>
    <w:rsid w:val="64F260E7"/>
    <w:rsid w:val="6610D6AC"/>
    <w:rsid w:val="66B86D02"/>
    <w:rsid w:val="68A0D414"/>
    <w:rsid w:val="68B12D4B"/>
    <w:rsid w:val="69861FF9"/>
    <w:rsid w:val="6AB8C257"/>
    <w:rsid w:val="6C2EDDE4"/>
    <w:rsid w:val="6D245A55"/>
    <w:rsid w:val="6DE0A1FB"/>
    <w:rsid w:val="6E222BB3"/>
    <w:rsid w:val="6E754967"/>
    <w:rsid w:val="6F6E31B6"/>
    <w:rsid w:val="701E1D26"/>
    <w:rsid w:val="708D6116"/>
    <w:rsid w:val="7096225F"/>
    <w:rsid w:val="7237478E"/>
    <w:rsid w:val="72C0610C"/>
    <w:rsid w:val="72DBCAA8"/>
    <w:rsid w:val="74084704"/>
    <w:rsid w:val="74A3D182"/>
    <w:rsid w:val="77BB4976"/>
    <w:rsid w:val="77E7E829"/>
    <w:rsid w:val="789A09DA"/>
    <w:rsid w:val="789F05CE"/>
    <w:rsid w:val="79B309D6"/>
    <w:rsid w:val="79D4C258"/>
    <w:rsid w:val="79FFB716"/>
    <w:rsid w:val="7A4F252D"/>
    <w:rsid w:val="7ABD8EDA"/>
    <w:rsid w:val="7B2209E7"/>
    <w:rsid w:val="7BB98EF0"/>
    <w:rsid w:val="7EEE50B1"/>
    <w:rsid w:val="7F4923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195B"/>
  <w15:chartTrackingRefBased/>
  <w15:docId w15:val="{4F7C12EF-34EF-4EF9-ABCE-66F3525A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uiPriority w:val="1"/>
    <w:qFormat/>
    <w:rsid w:val="74A3D182"/>
    <w:pPr>
      <w:spacing w:after="0" w:line="240" w:lineRule="auto"/>
      <w:jc w:val="both"/>
    </w:pPr>
    <w:rPr>
      <w:b/>
      <w:bCs/>
      <w:color w:val="E40038"/>
      <w:sz w:val="56"/>
      <w:szCs w:val="56"/>
    </w:rPr>
  </w:style>
  <w:style w:type="character" w:styleId="HeadingChar" w:customStyle="1">
    <w:name w:val="Heading Char"/>
    <w:basedOn w:val="DefaultParagraphFont"/>
    <w:link w:val="Heading"/>
    <w:uiPriority w:val="1"/>
    <w:rsid w:val="74A3D182"/>
    <w:rPr>
      <w:rFonts w:asciiTheme="minorHAnsi" w:hAnsiTheme="minorHAnsi" w:eastAsiaTheme="minorEastAsia" w:cstheme="minorBidi"/>
      <w:b/>
      <w:bCs/>
      <w:color w:val="E40038"/>
      <w:sz w:val="56"/>
      <w:szCs w:val="56"/>
    </w:rPr>
  </w:style>
  <w:style w:type="paragraph" w:styleId="GaramondBody" w:customStyle="1">
    <w:name w:val="Garamond Body"/>
    <w:basedOn w:val="Normal"/>
    <w:link w:val="GaramondBodyChar"/>
    <w:uiPriority w:val="1"/>
    <w:qFormat/>
    <w:rsid w:val="74A3D182"/>
    <w:pPr>
      <w:spacing w:after="0" w:line="240" w:lineRule="auto"/>
      <w:jc w:val="both"/>
    </w:pPr>
    <w:rPr>
      <w:color w:val="615C5D"/>
      <w:sz w:val="18"/>
      <w:szCs w:val="18"/>
      <w:lang w:eastAsia="en-GB"/>
    </w:rPr>
  </w:style>
  <w:style w:type="character" w:styleId="GaramondBodyChar" w:customStyle="1">
    <w:name w:val="Garamond Body Char"/>
    <w:basedOn w:val="DefaultParagraphFont"/>
    <w:link w:val="GaramondBody"/>
    <w:uiPriority w:val="1"/>
    <w:rsid w:val="74A3D182"/>
    <w:rPr>
      <w:rFonts w:asciiTheme="minorHAnsi" w:hAnsiTheme="minorHAnsi" w:eastAsiaTheme="minorEastAsia" w:cstheme="minorBidi"/>
      <w:color w:val="615C5D"/>
      <w:sz w:val="18"/>
      <w:szCs w:val="18"/>
      <w:lang w:eastAsia="en-GB"/>
    </w:rPr>
  </w:style>
  <w:style w:type="paragraph" w:styleId="SubHeading" w:customStyle="1">
    <w:name w:val="SubHeading"/>
    <w:basedOn w:val="Normal"/>
    <w:link w:val="SubHeadingChar"/>
    <w:uiPriority w:val="1"/>
    <w:qFormat/>
    <w:rsid w:val="74A3D182"/>
    <w:pPr>
      <w:spacing w:after="0" w:line="276" w:lineRule="auto"/>
      <w:jc w:val="both"/>
    </w:pPr>
    <w:rPr>
      <w:b/>
      <w:bCs/>
      <w:color w:val="E40038"/>
      <w:sz w:val="18"/>
      <w:szCs w:val="18"/>
    </w:rPr>
  </w:style>
  <w:style w:type="character" w:styleId="SubHeadingChar" w:customStyle="1">
    <w:name w:val="SubHeading Char"/>
    <w:basedOn w:val="DefaultParagraphFont"/>
    <w:link w:val="SubHeading"/>
    <w:uiPriority w:val="1"/>
    <w:rsid w:val="74A3D182"/>
    <w:rPr>
      <w:rFonts w:asciiTheme="minorHAnsi" w:hAnsiTheme="minorHAnsi" w:eastAsiaTheme="minorEastAsia" w:cstheme="minorBidi"/>
      <w:b/>
      <w:bCs/>
      <w:color w:val="E40038"/>
      <w:sz w:val="18"/>
      <w:szCs w:val="18"/>
    </w:rPr>
  </w:style>
  <w:style w:type="paragraph" w:styleId="BodyBoldBlue" w:customStyle="1">
    <w:name w:val="Body Bold Blue"/>
    <w:basedOn w:val="Normal"/>
    <w:link w:val="BodyBoldBlueChar"/>
    <w:uiPriority w:val="1"/>
    <w:qFormat/>
    <w:rsid w:val="74A3D182"/>
    <w:pPr>
      <w:spacing w:after="0" w:line="240" w:lineRule="auto"/>
      <w:jc w:val="both"/>
    </w:pPr>
    <w:rPr>
      <w:b/>
      <w:bCs/>
      <w:color w:val="253143"/>
      <w:sz w:val="18"/>
      <w:szCs w:val="18"/>
      <w:lang w:eastAsia="en-GB"/>
    </w:rPr>
  </w:style>
  <w:style w:type="character" w:styleId="BodyBoldBlueChar" w:customStyle="1">
    <w:name w:val="Body Bold Blue Char"/>
    <w:basedOn w:val="DefaultParagraphFont"/>
    <w:link w:val="BodyBoldBlue"/>
    <w:uiPriority w:val="1"/>
    <w:rsid w:val="74A3D182"/>
    <w:rPr>
      <w:rFonts w:asciiTheme="minorHAnsi" w:hAnsiTheme="minorHAnsi" w:eastAsiaTheme="minorEastAsia" w:cstheme="minorBidi"/>
      <w:b/>
      <w:bCs/>
      <w:color w:val="253143"/>
      <w:sz w:val="18"/>
      <w:szCs w:val="18"/>
      <w:lang w:eastAsia="en-GB"/>
    </w:rPr>
  </w:style>
  <w:style w:type="character" w:styleId="normaltextrun" w:customStyle="1">
    <w:name w:val="normaltextrun"/>
    <w:basedOn w:val="DefaultParagraphFont"/>
    <w:uiPriority w:val="1"/>
    <w:rsid w:val="74A3D182"/>
    <w:rPr>
      <w:rFonts w:asciiTheme="minorHAnsi" w:hAnsiTheme="minorHAnsi" w:eastAsiaTheme="minorEastAsia" w:cstheme="minorBidi"/>
      <w:sz w:val="22"/>
      <w:szCs w:val="22"/>
    </w:rPr>
  </w:style>
  <w:style w:type="paragraph" w:styleId="ListParagraph">
    <w:name w:val="List Paragraph"/>
    <w:basedOn w:val="Normal"/>
    <w:uiPriority w:val="34"/>
    <w:qFormat/>
    <w:rsid w:val="74A3D182"/>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pleted xmlns="e5458494-7786-4eb3-ad03-735ebdb61218">Yes</Completed>
    <lcf76f155ced4ddcb4097134ff3c332f xmlns="e5458494-7786-4eb3-ad03-735ebdb61218">
      <Terms xmlns="http://schemas.microsoft.com/office/infopath/2007/PartnerControls"/>
    </lcf76f155ced4ddcb4097134ff3c332f>
    <ORder0 xmlns="e5458494-7786-4eb3-ad03-735ebdb61218" xsi:nil="true"/>
    <TaxCatchAll xmlns="94c69a7d-8dee-4c58-8db4-4fc9b65ee6ba" xsi:nil="true"/>
    <SharedWithUsers xmlns="94c69a7d-8dee-4c58-8db4-4fc9b65ee6b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78426-3579-454C-AE5E-21C748920EF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2.xml><?xml version="1.0" encoding="utf-8"?>
<ds:datastoreItem xmlns:ds="http://schemas.openxmlformats.org/officeDocument/2006/customXml" ds:itemID="{8D5BF12C-52F3-443F-8A26-798CBF722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AFC0D6-EA34-42C4-8B9E-8CF8536D55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Nicolson</dc:creator>
  <cp:keywords/>
  <dc:description/>
  <cp:lastModifiedBy>Ruth Young</cp:lastModifiedBy>
  <cp:revision>31</cp:revision>
  <dcterms:created xsi:type="dcterms:W3CDTF">2026-08-18T03:27:00Z</dcterms:created>
  <dcterms:modified xsi:type="dcterms:W3CDTF">2026-10-16T10:20:38Z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0x010100CDAC14ED80AD8347B898226639A71829</vt:lpwstr>
  </property>
  <property fmtid="{D5CDD505-2E9C-101B-9397-08002B2CF9AE}" pid="3" name="Order">
    <vt:r8>839200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